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2C92D" w14:textId="77777777" w:rsidR="006933DE" w:rsidRPr="00027B7C" w:rsidRDefault="006933DE" w:rsidP="00AC4466">
      <w:pPr>
        <w:pStyle w:val="Title"/>
        <w:spacing w:after="120"/>
        <w:jc w:val="left"/>
        <w:rPr>
          <w:rFonts w:ascii="Arial" w:hAnsi="Arial"/>
        </w:rPr>
      </w:pPr>
      <w:r w:rsidRPr="00027B7C">
        <w:rPr>
          <w:rFonts w:ascii="Arial" w:hAnsi="Arial"/>
          <w:noProof/>
        </w:rPr>
        <w:drawing>
          <wp:inline distT="0" distB="0" distL="0" distR="0" wp14:anchorId="22ED82A8" wp14:editId="048D3128">
            <wp:extent cx="1724025" cy="818515"/>
            <wp:effectExtent l="0" t="0" r="9525" b="635"/>
            <wp:docPr id="1" name="Picture 0" descr="Horniman Museum and 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Horniman Museum and Gardens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025" cy="818515"/>
                    </a:xfrm>
                    <a:prstGeom prst="rect">
                      <a:avLst/>
                    </a:prstGeom>
                  </pic:spPr>
                </pic:pic>
              </a:graphicData>
            </a:graphic>
          </wp:inline>
        </w:drawing>
      </w:r>
    </w:p>
    <w:p w14:paraId="3E9C8582" w14:textId="77777777" w:rsidR="006933DE" w:rsidRPr="00516F55" w:rsidRDefault="006933DE" w:rsidP="00516F55">
      <w:pPr>
        <w:jc w:val="center"/>
        <w:rPr>
          <w:b/>
          <w:bCs/>
        </w:rPr>
      </w:pPr>
    </w:p>
    <w:p w14:paraId="4EFE3C9E" w14:textId="77777777" w:rsidR="0023273B" w:rsidRPr="00516F55" w:rsidRDefault="0023273B" w:rsidP="00516F55">
      <w:pPr>
        <w:jc w:val="center"/>
        <w:rPr>
          <w:b/>
          <w:bCs/>
          <w:sz w:val="32"/>
        </w:rPr>
      </w:pPr>
      <w:bookmarkStart w:id="0" w:name="_Hlk177561096"/>
      <w:r w:rsidRPr="00516F55">
        <w:rPr>
          <w:b/>
          <w:bCs/>
          <w:sz w:val="32"/>
        </w:rPr>
        <w:t>Archaeology Collections volunteer</w:t>
      </w:r>
      <w:bookmarkEnd w:id="0"/>
    </w:p>
    <w:p w14:paraId="36BDB21D" w14:textId="77777777" w:rsidR="0004087C" w:rsidRDefault="00F1598D" w:rsidP="00F1598D">
      <w:pPr>
        <w:jc w:val="center"/>
        <w:rPr>
          <w:rFonts w:ascii="Arial" w:hAnsi="Arial" w:cs="Arial"/>
        </w:rPr>
      </w:pPr>
      <w:r>
        <w:rPr>
          <w:rStyle w:val="Strong"/>
          <w:rFonts w:ascii="Arial" w:hAnsi="Arial" w:cs="Arial"/>
        </w:rPr>
        <w:t>Volunteer role description</w:t>
      </w:r>
    </w:p>
    <w:p w14:paraId="2666CD77" w14:textId="77777777" w:rsidR="00F1598D" w:rsidRDefault="00F1598D">
      <w:pPr>
        <w:rPr>
          <w:rFonts w:ascii="Arial" w:hAnsi="Arial" w:cs="Arial"/>
        </w:rPr>
      </w:pPr>
    </w:p>
    <w:p w14:paraId="302811BB" w14:textId="390F8E96" w:rsidR="0023273B" w:rsidRPr="00CC2076" w:rsidRDefault="0023273B" w:rsidP="0023273B">
      <w:pPr>
        <w:rPr>
          <w:rFonts w:ascii="Arial" w:hAnsi="Arial" w:cs="Arial"/>
        </w:rPr>
      </w:pPr>
      <w:r w:rsidRPr="00CC2076">
        <w:rPr>
          <w:rFonts w:ascii="Arial" w:hAnsi="Arial" w:cs="Arial"/>
        </w:rPr>
        <w:t xml:space="preserve">The Horniman Museum and Gardens has been open since 1901 when the tea trader and philanthropist, Frederick Horniman, first opened his house and extraordinary collection of objects to the local community. Since </w:t>
      </w:r>
      <w:r w:rsidR="00516F55" w:rsidRPr="00CC2076">
        <w:rPr>
          <w:rFonts w:ascii="Arial" w:hAnsi="Arial" w:cs="Arial"/>
        </w:rPr>
        <w:t>then, the</w:t>
      </w:r>
      <w:r w:rsidRPr="00CC2076">
        <w:rPr>
          <w:rFonts w:ascii="Arial" w:hAnsi="Arial" w:cs="Arial"/>
        </w:rPr>
        <w:t xml:space="preserve"> Museum has grown significantly and includes internationally important collections of Anthropology and musical instruments, as well as an Aquarium, a Butterfly House and Natural History Gallery – all surrounded by 16 acres of beautiful Gardens.</w:t>
      </w:r>
    </w:p>
    <w:p w14:paraId="3B11AD09" w14:textId="77777777" w:rsidR="0023273B" w:rsidRDefault="0023273B" w:rsidP="00F1598D">
      <w:pPr>
        <w:rPr>
          <w:rFonts w:ascii="Arial" w:hAnsi="Arial" w:cs="Arial"/>
          <w:b/>
        </w:rPr>
      </w:pPr>
    </w:p>
    <w:p w14:paraId="50E51A48" w14:textId="6A07749D" w:rsidR="00F1598D" w:rsidRPr="00DA2202" w:rsidRDefault="00F1598D" w:rsidP="00F1598D">
      <w:pPr>
        <w:rPr>
          <w:rFonts w:ascii="Arial" w:hAnsi="Arial" w:cs="Arial"/>
          <w:b/>
        </w:rPr>
      </w:pPr>
      <w:r w:rsidRPr="00DA2202">
        <w:rPr>
          <w:rFonts w:ascii="Arial" w:hAnsi="Arial" w:cs="Arial"/>
          <w:b/>
        </w:rPr>
        <w:t>Main purpose</w:t>
      </w:r>
    </w:p>
    <w:p w14:paraId="2749AC2D" w14:textId="3408A7A3" w:rsidR="0023273B" w:rsidRPr="00EF010C" w:rsidRDefault="0023273B" w:rsidP="0023273B">
      <w:pPr>
        <w:rPr>
          <w:rFonts w:ascii="Arial" w:hAnsi="Arial" w:cs="Arial"/>
        </w:rPr>
      </w:pPr>
      <w:r w:rsidRPr="00CC2076">
        <w:rPr>
          <w:rFonts w:ascii="Arial" w:hAnsi="Arial" w:cs="Arial"/>
        </w:rPr>
        <w:t xml:space="preserve">The Horniman has </w:t>
      </w:r>
      <w:r>
        <w:rPr>
          <w:rFonts w:ascii="Arial" w:hAnsi="Arial" w:cs="Arial"/>
        </w:rPr>
        <w:t xml:space="preserve">a significant archaeological collection of objects including around 6000 lithic tools. The collection of stone tools spans from the </w:t>
      </w:r>
      <w:proofErr w:type="spellStart"/>
      <w:r w:rsidRPr="00B767D7">
        <w:rPr>
          <w:rFonts w:ascii="Arial" w:hAnsi="Arial" w:cs="Arial"/>
        </w:rPr>
        <w:t>Paleolithic</w:t>
      </w:r>
      <w:proofErr w:type="spellEnd"/>
      <w:r>
        <w:rPr>
          <w:rFonts w:ascii="Arial" w:hAnsi="Arial" w:cs="Arial"/>
        </w:rPr>
        <w:t xml:space="preserve"> to the </w:t>
      </w:r>
      <w:r w:rsidRPr="00B767D7">
        <w:rPr>
          <w:rFonts w:ascii="Arial" w:hAnsi="Arial" w:cs="Arial"/>
        </w:rPr>
        <w:t>Neolithic</w:t>
      </w:r>
      <w:r>
        <w:rPr>
          <w:rFonts w:ascii="Arial" w:hAnsi="Arial" w:cs="Arial"/>
        </w:rPr>
        <w:t xml:space="preserve"> and from sites across the world. Including assemblages from prominent sites such as like Grimes Graves in Norfolk or Mount </w:t>
      </w:r>
      <w:r w:rsidRPr="00EF010C">
        <w:rPr>
          <w:rFonts w:ascii="Arial" w:hAnsi="Arial" w:cs="Arial"/>
        </w:rPr>
        <w:t xml:space="preserve">Carmel </w:t>
      </w:r>
      <w:r>
        <w:rPr>
          <w:rFonts w:ascii="Arial" w:hAnsi="Arial" w:cs="Arial"/>
        </w:rPr>
        <w:t xml:space="preserve">in </w:t>
      </w:r>
      <w:r w:rsidRPr="00EF010C">
        <w:rPr>
          <w:rFonts w:ascii="Arial" w:hAnsi="Arial" w:cs="Arial"/>
          <w:bCs/>
          <w:color w:val="202122"/>
          <w:shd w:val="clear" w:color="auto" w:fill="FFFFFF"/>
        </w:rPr>
        <w:t>Israel</w:t>
      </w:r>
      <w:r>
        <w:rPr>
          <w:rFonts w:ascii="Arial" w:hAnsi="Arial" w:cs="Arial"/>
          <w:bCs/>
          <w:color w:val="202122"/>
          <w:shd w:val="clear" w:color="auto" w:fill="FFFFFF"/>
        </w:rPr>
        <w:t>.</w:t>
      </w:r>
      <w:r w:rsidRPr="00EF010C">
        <w:rPr>
          <w:rFonts w:ascii="Arial" w:hAnsi="Arial" w:cs="Arial"/>
          <w:color w:val="202122"/>
          <w:shd w:val="clear" w:color="auto" w:fill="FFFFFF"/>
        </w:rPr>
        <w:t> </w:t>
      </w:r>
      <w:r>
        <w:rPr>
          <w:rFonts w:ascii="Arial" w:hAnsi="Arial" w:cs="Arial"/>
        </w:rPr>
        <w:t>The project is not completed limited to</w:t>
      </w:r>
      <w:r w:rsidRPr="00376F4D">
        <w:rPr>
          <w:rFonts w:ascii="Arial" w:hAnsi="Arial" w:cs="Arial"/>
        </w:rPr>
        <w:t xml:space="preserve"> </w:t>
      </w:r>
      <w:r>
        <w:rPr>
          <w:rFonts w:ascii="Arial" w:hAnsi="Arial" w:cs="Arial"/>
        </w:rPr>
        <w:t xml:space="preserve">lithic tools with a selection of other archaeological material ranging from </w:t>
      </w:r>
      <w:r w:rsidRPr="00376F4D">
        <w:rPr>
          <w:rFonts w:ascii="Arial" w:hAnsi="Arial" w:cs="Arial"/>
        </w:rPr>
        <w:t>pot sherd</w:t>
      </w:r>
      <w:r>
        <w:rPr>
          <w:rFonts w:ascii="Arial" w:hAnsi="Arial" w:cs="Arial"/>
        </w:rPr>
        <w:t xml:space="preserve">s from Neolithic </w:t>
      </w:r>
      <w:r w:rsidRPr="00376F4D">
        <w:rPr>
          <w:rFonts w:ascii="Arial" w:hAnsi="Arial" w:cs="Arial"/>
        </w:rPr>
        <w:t>Egypt</w:t>
      </w:r>
      <w:r>
        <w:rPr>
          <w:rFonts w:ascii="Arial" w:hAnsi="Arial" w:cs="Arial"/>
        </w:rPr>
        <w:t xml:space="preserve"> to Swiss Bronze Age rings.</w:t>
      </w:r>
    </w:p>
    <w:p w14:paraId="505EEFEC" w14:textId="77777777" w:rsidR="0023273B" w:rsidRPr="00CC2076" w:rsidRDefault="0023273B" w:rsidP="0023273B">
      <w:pPr>
        <w:rPr>
          <w:rFonts w:ascii="Arial" w:hAnsi="Arial" w:cs="Arial"/>
        </w:rPr>
      </w:pPr>
    </w:p>
    <w:p w14:paraId="652705B3" w14:textId="77777777" w:rsidR="0023273B" w:rsidRDefault="0023273B" w:rsidP="0023273B">
      <w:pPr>
        <w:rPr>
          <w:rFonts w:ascii="Arial" w:hAnsi="Arial" w:cs="Arial"/>
        </w:rPr>
      </w:pPr>
      <w:r w:rsidRPr="00CC2076">
        <w:rPr>
          <w:rFonts w:ascii="Arial" w:hAnsi="Arial" w:cs="Arial"/>
        </w:rPr>
        <w:t xml:space="preserve">In recent years the Museum has been </w:t>
      </w:r>
      <w:r>
        <w:rPr>
          <w:rFonts w:ascii="Arial" w:hAnsi="Arial" w:cs="Arial"/>
        </w:rPr>
        <w:t>working towards auditing and repacking its collections of lithics and other archaeological assemblages. This will insure better access and preservation for this collection. This volunteer will be responsible for accessing carefully unpacking, a</w:t>
      </w:r>
      <w:r w:rsidRPr="008C2CD8">
        <w:rPr>
          <w:rFonts w:ascii="Arial" w:hAnsi="Arial" w:cs="Arial"/>
        </w:rPr>
        <w:t>uditing the contents</w:t>
      </w:r>
      <w:r>
        <w:rPr>
          <w:rFonts w:ascii="Arial" w:hAnsi="Arial" w:cs="Arial"/>
        </w:rPr>
        <w:t xml:space="preserve"> of the storage containers and repacking this collection to modern standards.</w:t>
      </w:r>
    </w:p>
    <w:p w14:paraId="05283121" w14:textId="77777777" w:rsidR="00F1598D" w:rsidRPr="00DA2202" w:rsidRDefault="00F1598D" w:rsidP="00F1598D">
      <w:pPr>
        <w:rPr>
          <w:rFonts w:ascii="Arial" w:hAnsi="Arial" w:cs="Arial"/>
        </w:rPr>
      </w:pPr>
    </w:p>
    <w:p w14:paraId="71F16EA4" w14:textId="77777777" w:rsidR="00F1598D" w:rsidRPr="00DA2202" w:rsidRDefault="00F1598D" w:rsidP="00F1598D">
      <w:pPr>
        <w:rPr>
          <w:rFonts w:ascii="Arial" w:hAnsi="Arial" w:cs="Arial"/>
          <w:u w:val="single"/>
        </w:rPr>
      </w:pPr>
      <w:r w:rsidRPr="00DA2202">
        <w:rPr>
          <w:rFonts w:ascii="Arial" w:hAnsi="Arial" w:cs="Arial"/>
          <w:u w:val="single"/>
        </w:rPr>
        <w:t xml:space="preserve">Tasks include: </w:t>
      </w:r>
    </w:p>
    <w:p w14:paraId="562E85DE" w14:textId="77777777" w:rsidR="00F1598D" w:rsidRPr="00DA2202" w:rsidRDefault="00F1598D" w:rsidP="00F1598D">
      <w:pPr>
        <w:rPr>
          <w:rFonts w:ascii="Arial" w:hAnsi="Arial" w:cs="Arial"/>
        </w:rPr>
        <w:sectPr w:rsidR="00F1598D" w:rsidRPr="00DA2202">
          <w:pgSz w:w="11906" w:h="16838"/>
          <w:pgMar w:top="1440" w:right="1440" w:bottom="709" w:left="1440" w:header="708" w:footer="708" w:gutter="0"/>
          <w:cols w:space="720"/>
        </w:sectPr>
      </w:pPr>
    </w:p>
    <w:p w14:paraId="154CC626" w14:textId="647D0F62" w:rsidR="0023273B" w:rsidRDefault="0023273B" w:rsidP="0023273B">
      <w:pPr>
        <w:pStyle w:val="ListParagraph"/>
        <w:numPr>
          <w:ilvl w:val="0"/>
          <w:numId w:val="5"/>
        </w:numPr>
        <w:spacing w:line="280" w:lineRule="atLeast"/>
        <w:ind w:left="714" w:hanging="357"/>
        <w:rPr>
          <w:rFonts w:ascii="Arial" w:hAnsi="Arial" w:cs="Arial"/>
        </w:rPr>
      </w:pPr>
      <w:r>
        <w:rPr>
          <w:rFonts w:ascii="Arial" w:hAnsi="Arial" w:cs="Arial"/>
        </w:rPr>
        <w:t xml:space="preserve">Accessing, unpacking and packing </w:t>
      </w:r>
      <w:r w:rsidRPr="00271F8E">
        <w:rPr>
          <w:rFonts w:ascii="Arial" w:hAnsi="Arial" w:cs="Arial"/>
        </w:rPr>
        <w:t xml:space="preserve">items </w:t>
      </w:r>
      <w:r>
        <w:rPr>
          <w:rFonts w:ascii="Arial" w:hAnsi="Arial" w:cs="Arial"/>
        </w:rPr>
        <w:t>at the Horniman museum stores</w:t>
      </w:r>
    </w:p>
    <w:p w14:paraId="3D5A4EA3" w14:textId="77777777" w:rsidR="0023273B" w:rsidRDefault="0023273B" w:rsidP="0023273B">
      <w:pPr>
        <w:pStyle w:val="ListParagraph"/>
        <w:numPr>
          <w:ilvl w:val="0"/>
          <w:numId w:val="5"/>
        </w:numPr>
        <w:spacing w:line="280" w:lineRule="atLeast"/>
        <w:ind w:left="714" w:hanging="357"/>
        <w:rPr>
          <w:rFonts w:ascii="Arial" w:hAnsi="Arial" w:cs="Arial"/>
        </w:rPr>
      </w:pPr>
      <w:r>
        <w:rPr>
          <w:rFonts w:ascii="Arial" w:hAnsi="Arial" w:cs="Arial"/>
        </w:rPr>
        <w:t>updating object locations on the</w:t>
      </w:r>
      <w:r w:rsidRPr="00271F8E">
        <w:rPr>
          <w:rFonts w:ascii="Arial" w:hAnsi="Arial" w:cs="Arial"/>
        </w:rPr>
        <w:t xml:space="preserve"> Museum’s collection database, MIMSY</w:t>
      </w:r>
    </w:p>
    <w:p w14:paraId="4C878AD9" w14:textId="77777777" w:rsidR="0023273B" w:rsidRDefault="0023273B" w:rsidP="0023273B">
      <w:pPr>
        <w:pStyle w:val="ListParagraph"/>
        <w:numPr>
          <w:ilvl w:val="0"/>
          <w:numId w:val="5"/>
        </w:numPr>
        <w:spacing w:line="280" w:lineRule="atLeast"/>
        <w:ind w:left="714" w:hanging="357"/>
        <w:rPr>
          <w:rFonts w:ascii="Arial" w:hAnsi="Arial" w:cs="Arial"/>
        </w:rPr>
      </w:pPr>
      <w:r w:rsidRPr="008C2CD8">
        <w:rPr>
          <w:rFonts w:ascii="Arial" w:hAnsi="Arial" w:cs="Arial"/>
        </w:rPr>
        <w:t>Auditing the contents of container boxes to insure they match mimsy records</w:t>
      </w:r>
    </w:p>
    <w:p w14:paraId="06E67330" w14:textId="77777777" w:rsidR="0023273B" w:rsidRPr="008F4F7B" w:rsidRDefault="0023273B" w:rsidP="0023273B">
      <w:pPr>
        <w:pStyle w:val="ListParagraph"/>
        <w:numPr>
          <w:ilvl w:val="0"/>
          <w:numId w:val="5"/>
        </w:numPr>
        <w:ind w:left="720"/>
        <w:rPr>
          <w:rFonts w:ascii="Arial" w:hAnsi="Arial" w:cs="Arial"/>
          <w:color w:val="000000"/>
          <w:bdr w:val="none" w:sz="0" w:space="0" w:color="auto" w:frame="1"/>
        </w:rPr>
      </w:pPr>
      <w:r w:rsidRPr="008F4F7B">
        <w:rPr>
          <w:rFonts w:ascii="Arial" w:hAnsi="Arial" w:cs="Arial"/>
        </w:rPr>
        <w:t>Object packing for long term storage</w:t>
      </w:r>
      <w:r>
        <w:rPr>
          <w:rFonts w:ascii="Arial" w:hAnsi="Arial" w:cs="Arial"/>
        </w:rPr>
        <w:t>, to modern museum standards</w:t>
      </w:r>
    </w:p>
    <w:p w14:paraId="51DDAF6F" w14:textId="77777777" w:rsidR="0023273B" w:rsidRPr="008C2CD8" w:rsidRDefault="0023273B" w:rsidP="0023273B">
      <w:pPr>
        <w:pStyle w:val="ListParagraph"/>
        <w:spacing w:line="280" w:lineRule="atLeast"/>
        <w:ind w:left="714"/>
        <w:rPr>
          <w:rFonts w:ascii="Arial" w:hAnsi="Arial" w:cs="Arial"/>
        </w:rPr>
      </w:pPr>
    </w:p>
    <w:p w14:paraId="40A01B9A" w14:textId="3BFD720B" w:rsidR="0023273B" w:rsidRPr="00271F8E" w:rsidRDefault="0023273B" w:rsidP="0023273B">
      <w:pPr>
        <w:spacing w:line="280" w:lineRule="atLeast"/>
        <w:rPr>
          <w:rFonts w:ascii="Arial" w:hAnsi="Arial" w:cs="Arial"/>
        </w:rPr>
      </w:pPr>
      <w:r>
        <w:rPr>
          <w:rFonts w:ascii="Arial" w:hAnsi="Arial" w:cs="Arial"/>
        </w:rPr>
        <w:t>Training in object handling and the use of the MIMSY database will be provided</w:t>
      </w:r>
      <w:r w:rsidR="00677D28">
        <w:rPr>
          <w:rFonts w:ascii="Arial" w:hAnsi="Arial" w:cs="Arial"/>
        </w:rPr>
        <w:t>.</w:t>
      </w:r>
    </w:p>
    <w:p w14:paraId="48F16695" w14:textId="594FBA76" w:rsidR="00F1598D" w:rsidRPr="00DA2202" w:rsidRDefault="00F1598D" w:rsidP="0023273B">
      <w:pPr>
        <w:pStyle w:val="ListParagraph"/>
        <w:spacing w:line="280" w:lineRule="atLeast"/>
        <w:ind w:left="714"/>
        <w:rPr>
          <w:rFonts w:ascii="Arial" w:hAnsi="Arial" w:cs="Arial"/>
        </w:rPr>
      </w:pPr>
    </w:p>
    <w:p w14:paraId="6FF93D3D" w14:textId="77777777" w:rsidR="00F1598D" w:rsidRPr="00DA2202" w:rsidRDefault="00F1598D" w:rsidP="00F1598D">
      <w:pPr>
        <w:spacing w:line="280" w:lineRule="atLeast"/>
        <w:rPr>
          <w:rFonts w:ascii="Arial" w:hAnsi="Arial" w:cs="Arial"/>
          <w:b/>
        </w:rPr>
      </w:pPr>
      <w:r w:rsidRPr="00DA2202">
        <w:rPr>
          <w:rFonts w:ascii="Arial" w:hAnsi="Arial" w:cs="Arial"/>
          <w:b/>
        </w:rPr>
        <w:t>Level of commitment</w:t>
      </w:r>
    </w:p>
    <w:p w14:paraId="4EEFBE55" w14:textId="77777777" w:rsidR="0023273B" w:rsidRDefault="0023273B" w:rsidP="0023273B">
      <w:pPr>
        <w:pStyle w:val="Default"/>
        <w:spacing w:line="260" w:lineRule="atLeast"/>
        <w:rPr>
          <w:rFonts w:ascii="Arial" w:hAnsi="Arial" w:cs="Arial"/>
          <w:bCs/>
        </w:rPr>
      </w:pPr>
    </w:p>
    <w:p w14:paraId="18DCB151" w14:textId="14C27EF5" w:rsidR="00AC4466" w:rsidRDefault="0023273B" w:rsidP="0023273B">
      <w:pPr>
        <w:pStyle w:val="Default"/>
        <w:spacing w:line="260" w:lineRule="atLeast"/>
        <w:rPr>
          <w:rFonts w:ascii="Arial" w:hAnsi="Arial" w:cs="Arial"/>
          <w:bCs/>
        </w:rPr>
      </w:pPr>
      <w:r w:rsidRPr="00DA2202">
        <w:rPr>
          <w:rFonts w:ascii="Arial" w:hAnsi="Arial" w:cs="Arial"/>
          <w:bCs/>
        </w:rPr>
        <w:t xml:space="preserve">This is a </w:t>
      </w:r>
      <w:r>
        <w:rPr>
          <w:rFonts w:ascii="Arial" w:hAnsi="Arial" w:cs="Arial"/>
          <w:bCs/>
        </w:rPr>
        <w:t xml:space="preserve">fixed-term placement </w:t>
      </w:r>
      <w:r w:rsidR="006B27E3">
        <w:rPr>
          <w:rFonts w:ascii="Arial" w:hAnsi="Arial" w:cs="Arial"/>
          <w:bCs/>
        </w:rPr>
        <w:t xml:space="preserve">volunteering </w:t>
      </w:r>
      <w:r w:rsidR="00AC4466">
        <w:rPr>
          <w:rFonts w:ascii="Arial" w:hAnsi="Arial" w:cs="Arial"/>
          <w:bCs/>
        </w:rPr>
        <w:t>one</w:t>
      </w:r>
      <w:r>
        <w:rPr>
          <w:rFonts w:ascii="Arial" w:hAnsi="Arial" w:cs="Arial"/>
          <w:bCs/>
        </w:rPr>
        <w:t xml:space="preserve"> </w:t>
      </w:r>
      <w:r w:rsidRPr="00DA2202">
        <w:rPr>
          <w:rFonts w:ascii="Arial" w:hAnsi="Arial" w:cs="Arial"/>
          <w:bCs/>
        </w:rPr>
        <w:t xml:space="preserve">day a week for </w:t>
      </w:r>
      <w:r w:rsidR="00AC4466">
        <w:rPr>
          <w:rFonts w:ascii="Arial" w:hAnsi="Arial" w:cs="Arial"/>
          <w:bCs/>
        </w:rPr>
        <w:t>three</w:t>
      </w:r>
      <w:r w:rsidRPr="00DA2202">
        <w:rPr>
          <w:rFonts w:ascii="Arial" w:hAnsi="Arial" w:cs="Arial"/>
          <w:bCs/>
        </w:rPr>
        <w:t xml:space="preserve"> months, starting in </w:t>
      </w:r>
      <w:r>
        <w:rPr>
          <w:rFonts w:ascii="Arial" w:hAnsi="Arial" w:cs="Arial"/>
          <w:bCs/>
        </w:rPr>
        <w:t xml:space="preserve">late </w:t>
      </w:r>
      <w:r w:rsidR="00516F55">
        <w:rPr>
          <w:rFonts w:ascii="Arial" w:hAnsi="Arial" w:cs="Arial"/>
          <w:bCs/>
        </w:rPr>
        <w:t>October.</w:t>
      </w:r>
      <w:r w:rsidRPr="00DA2202">
        <w:rPr>
          <w:rFonts w:ascii="Arial" w:hAnsi="Arial" w:cs="Arial"/>
          <w:bCs/>
        </w:rPr>
        <w:t xml:space="preserve">  </w:t>
      </w:r>
    </w:p>
    <w:p w14:paraId="79842C30" w14:textId="590B12CA" w:rsidR="0089074D" w:rsidRDefault="0023273B" w:rsidP="0023273B">
      <w:pPr>
        <w:pStyle w:val="Default"/>
        <w:spacing w:line="260" w:lineRule="atLeast"/>
        <w:rPr>
          <w:rFonts w:ascii="Arial" w:hAnsi="Arial" w:cs="Arial"/>
          <w:bCs/>
        </w:rPr>
      </w:pPr>
      <w:r w:rsidRPr="00516F55">
        <w:rPr>
          <w:rFonts w:ascii="Arial" w:hAnsi="Arial" w:cs="Arial"/>
          <w:bCs/>
        </w:rPr>
        <w:t xml:space="preserve">This opportunity is available on </w:t>
      </w:r>
      <w:r w:rsidRPr="00C44B08">
        <w:rPr>
          <w:rFonts w:ascii="Arial" w:hAnsi="Arial" w:cs="Arial"/>
          <w:bCs/>
          <w:color w:val="auto"/>
        </w:rPr>
        <w:t>Fridays</w:t>
      </w:r>
      <w:r w:rsidR="00516F55" w:rsidRPr="00516F55">
        <w:rPr>
          <w:rFonts w:ascii="Arial" w:hAnsi="Arial" w:cs="Arial"/>
          <w:bCs/>
        </w:rPr>
        <w:t>.</w:t>
      </w:r>
    </w:p>
    <w:p w14:paraId="3C329F1D" w14:textId="77777777" w:rsidR="0089074D" w:rsidRDefault="0089074D" w:rsidP="0023273B">
      <w:pPr>
        <w:pStyle w:val="Default"/>
        <w:spacing w:line="260" w:lineRule="atLeast"/>
        <w:rPr>
          <w:rFonts w:ascii="Arial" w:hAnsi="Arial" w:cs="Arial"/>
          <w:bCs/>
        </w:rPr>
      </w:pPr>
    </w:p>
    <w:p w14:paraId="3E47BF52" w14:textId="4C60E76F" w:rsidR="0089074D" w:rsidRPr="0089074D" w:rsidRDefault="0089074D" w:rsidP="0023273B">
      <w:pPr>
        <w:pStyle w:val="Default"/>
        <w:spacing w:line="260" w:lineRule="atLeast"/>
        <w:rPr>
          <w:rFonts w:ascii="Arial" w:hAnsi="Arial" w:cs="Arial"/>
          <w:b/>
        </w:rPr>
      </w:pPr>
      <w:r w:rsidRPr="0089074D">
        <w:rPr>
          <w:rFonts w:ascii="Arial" w:hAnsi="Arial" w:cs="Arial"/>
          <w:b/>
        </w:rPr>
        <w:t>Location</w:t>
      </w:r>
      <w:r w:rsidR="00570AB1">
        <w:rPr>
          <w:rFonts w:ascii="Arial" w:hAnsi="Arial" w:cs="Arial"/>
          <w:b/>
        </w:rPr>
        <w:t xml:space="preserve">, </w:t>
      </w:r>
      <w:r w:rsidRPr="0089074D">
        <w:rPr>
          <w:rFonts w:ascii="Arial" w:hAnsi="Arial" w:cs="Arial"/>
          <w:b/>
        </w:rPr>
        <w:t>Requirements</w:t>
      </w:r>
      <w:r w:rsidR="00570AB1">
        <w:rPr>
          <w:rFonts w:ascii="Arial" w:hAnsi="Arial" w:cs="Arial"/>
          <w:b/>
        </w:rPr>
        <w:t xml:space="preserve"> and other Details</w:t>
      </w:r>
    </w:p>
    <w:p w14:paraId="58F94609" w14:textId="70968221" w:rsidR="0089074D" w:rsidRDefault="0089074D" w:rsidP="0089074D">
      <w:pPr>
        <w:pStyle w:val="ListParagraph"/>
        <w:numPr>
          <w:ilvl w:val="0"/>
          <w:numId w:val="5"/>
        </w:numPr>
        <w:spacing w:line="280" w:lineRule="atLeast"/>
        <w:ind w:left="714" w:hanging="357"/>
        <w:rPr>
          <w:rFonts w:ascii="Arial" w:hAnsi="Arial" w:cs="Arial"/>
        </w:rPr>
      </w:pPr>
      <w:r>
        <w:rPr>
          <w:rFonts w:ascii="Arial" w:hAnsi="Arial" w:cs="Arial"/>
        </w:rPr>
        <w:t xml:space="preserve">The venue for volunteering would be at our stores in North </w:t>
      </w:r>
      <w:r w:rsidRPr="0089074D">
        <w:rPr>
          <w:rFonts w:ascii="Arial" w:hAnsi="Arial" w:cs="Arial"/>
        </w:rPr>
        <w:t>Greenwich</w:t>
      </w:r>
      <w:r>
        <w:rPr>
          <w:rFonts w:ascii="Arial" w:hAnsi="Arial" w:cs="Arial"/>
        </w:rPr>
        <w:t xml:space="preserve"> </w:t>
      </w:r>
      <w:r w:rsidRPr="0089074D">
        <w:rPr>
          <w:rFonts w:ascii="Arial" w:hAnsi="Arial" w:cs="Arial"/>
          <w:u w:val="single"/>
        </w:rPr>
        <w:t>not</w:t>
      </w:r>
      <w:r>
        <w:rPr>
          <w:rFonts w:ascii="Arial" w:hAnsi="Arial" w:cs="Arial"/>
        </w:rPr>
        <w:t xml:space="preserve"> at the museum in Forest </w:t>
      </w:r>
      <w:r w:rsidR="00AC4466">
        <w:rPr>
          <w:rFonts w:ascii="Arial" w:hAnsi="Arial" w:cs="Arial"/>
        </w:rPr>
        <w:t>H</w:t>
      </w:r>
      <w:r>
        <w:rPr>
          <w:rFonts w:ascii="Arial" w:hAnsi="Arial" w:cs="Arial"/>
        </w:rPr>
        <w:t>ill.</w:t>
      </w:r>
    </w:p>
    <w:p w14:paraId="2920419F" w14:textId="0297832E" w:rsidR="0089074D" w:rsidRDefault="0089074D" w:rsidP="0089074D">
      <w:pPr>
        <w:pStyle w:val="ListParagraph"/>
        <w:numPr>
          <w:ilvl w:val="0"/>
          <w:numId w:val="5"/>
        </w:numPr>
        <w:spacing w:line="280" w:lineRule="atLeast"/>
        <w:ind w:left="714" w:hanging="357"/>
        <w:rPr>
          <w:rFonts w:ascii="Arial" w:hAnsi="Arial" w:cs="Arial"/>
        </w:rPr>
      </w:pPr>
      <w:r>
        <w:rPr>
          <w:rFonts w:ascii="Arial" w:hAnsi="Arial" w:cs="Arial"/>
        </w:rPr>
        <w:t xml:space="preserve">The </w:t>
      </w:r>
      <w:r w:rsidRPr="0089074D">
        <w:rPr>
          <w:rFonts w:ascii="Arial" w:hAnsi="Arial" w:cs="Arial"/>
        </w:rPr>
        <w:t>role is subject to a basic DBS check and that volunteers need to be 18 or over due to the nature of the tasks</w:t>
      </w:r>
      <w:r w:rsidR="008E4E4D">
        <w:rPr>
          <w:rFonts w:ascii="Arial" w:hAnsi="Arial" w:cs="Arial"/>
        </w:rPr>
        <w:t xml:space="preserve"> and level of supervision available.</w:t>
      </w:r>
    </w:p>
    <w:p w14:paraId="0612DC43" w14:textId="02224F02" w:rsidR="00570AB1" w:rsidRPr="00F575EB" w:rsidRDefault="00570AB1" w:rsidP="0089074D">
      <w:pPr>
        <w:pStyle w:val="ListParagraph"/>
        <w:numPr>
          <w:ilvl w:val="0"/>
          <w:numId w:val="5"/>
        </w:numPr>
        <w:spacing w:line="280" w:lineRule="atLeast"/>
        <w:ind w:left="714" w:hanging="357"/>
        <w:rPr>
          <w:rFonts w:ascii="Arial" w:hAnsi="Arial" w:cs="Arial"/>
        </w:rPr>
      </w:pPr>
      <w:r>
        <w:rPr>
          <w:rFonts w:ascii="Arial" w:hAnsi="Arial" w:cs="Arial"/>
        </w:rPr>
        <w:t xml:space="preserve">We are looking to recruit two volunteers to </w:t>
      </w:r>
      <w:r w:rsidR="006B27E3">
        <w:rPr>
          <w:rFonts w:ascii="Arial" w:hAnsi="Arial" w:cs="Arial"/>
        </w:rPr>
        <w:t>collaborate</w:t>
      </w:r>
      <w:r>
        <w:rPr>
          <w:rFonts w:ascii="Arial" w:hAnsi="Arial" w:cs="Arial"/>
        </w:rPr>
        <w:t xml:space="preserve"> on the project.</w:t>
      </w:r>
    </w:p>
    <w:p w14:paraId="4F9C8560" w14:textId="77777777" w:rsidR="0023273B" w:rsidRDefault="0023273B" w:rsidP="0023273B">
      <w:pPr>
        <w:pStyle w:val="Default"/>
        <w:spacing w:line="260" w:lineRule="atLeast"/>
        <w:rPr>
          <w:rFonts w:ascii="Arial" w:hAnsi="Arial" w:cs="Arial"/>
          <w:bCs/>
        </w:rPr>
      </w:pPr>
    </w:p>
    <w:p w14:paraId="4B92246F" w14:textId="2FFEC353" w:rsidR="00F1598D" w:rsidRDefault="00F1598D" w:rsidP="00020151">
      <w:pPr>
        <w:spacing w:line="280" w:lineRule="atLeast"/>
        <w:rPr>
          <w:rFonts w:ascii="Arial" w:hAnsi="Arial" w:cs="Arial"/>
        </w:rPr>
      </w:pPr>
      <w:r w:rsidRPr="00020151">
        <w:rPr>
          <w:rFonts w:ascii="Arial" w:hAnsi="Arial" w:cs="Arial"/>
          <w:b/>
        </w:rPr>
        <w:t>T</w:t>
      </w:r>
      <w:r w:rsidR="00ED0631" w:rsidRPr="00020151">
        <w:rPr>
          <w:rFonts w:ascii="Arial" w:hAnsi="Arial" w:cs="Arial"/>
          <w:b/>
        </w:rPr>
        <w:t>his</w:t>
      </w:r>
      <w:r w:rsidR="0091260F" w:rsidRPr="00020151">
        <w:rPr>
          <w:rFonts w:ascii="Arial" w:hAnsi="Arial" w:cs="Arial"/>
          <w:b/>
        </w:rPr>
        <w:t xml:space="preserve"> role would suit someone who:</w:t>
      </w:r>
      <w:r w:rsidR="00020151" w:rsidRPr="00020151">
        <w:rPr>
          <w:rFonts w:ascii="Arial" w:hAnsi="Arial" w:cs="Arial"/>
          <w:b/>
        </w:rPr>
        <w:t xml:space="preserve">  </w:t>
      </w:r>
    </w:p>
    <w:p w14:paraId="734283F5" w14:textId="77777777" w:rsidR="0023273B" w:rsidRPr="00020151" w:rsidRDefault="0023273B" w:rsidP="00020151">
      <w:pPr>
        <w:spacing w:line="280" w:lineRule="atLeast"/>
        <w:rPr>
          <w:rFonts w:ascii="Arial" w:hAnsi="Arial" w:cs="Arial"/>
        </w:rPr>
      </w:pPr>
    </w:p>
    <w:p w14:paraId="59CD310F" w14:textId="77777777" w:rsidR="0023273B" w:rsidRPr="00DA2202" w:rsidRDefault="0023273B" w:rsidP="0023273B">
      <w:pPr>
        <w:pStyle w:val="ListParagraph"/>
        <w:numPr>
          <w:ilvl w:val="0"/>
          <w:numId w:val="5"/>
        </w:numPr>
        <w:spacing w:line="280" w:lineRule="atLeast"/>
        <w:ind w:left="714" w:hanging="357"/>
        <w:rPr>
          <w:rFonts w:ascii="Arial" w:hAnsi="Arial" w:cs="Arial"/>
        </w:rPr>
      </w:pPr>
      <w:r>
        <w:rPr>
          <w:rFonts w:ascii="Arial" w:hAnsi="Arial" w:cs="Arial"/>
        </w:rPr>
        <w:t>Is interested in developing first hand collection management skills</w:t>
      </w:r>
    </w:p>
    <w:p w14:paraId="2FDFEB62" w14:textId="47FF7EDA" w:rsidR="0023273B" w:rsidRDefault="006B27E3" w:rsidP="0023273B">
      <w:pPr>
        <w:pStyle w:val="ListParagraph"/>
        <w:numPr>
          <w:ilvl w:val="0"/>
          <w:numId w:val="5"/>
        </w:numPr>
        <w:spacing w:line="280" w:lineRule="atLeast"/>
        <w:ind w:left="714" w:hanging="357"/>
        <w:rPr>
          <w:rFonts w:ascii="Arial" w:hAnsi="Arial" w:cs="Arial"/>
        </w:rPr>
      </w:pPr>
      <w:r>
        <w:rPr>
          <w:rFonts w:ascii="Arial" w:hAnsi="Arial" w:cs="Arial"/>
        </w:rPr>
        <w:t>Has an i</w:t>
      </w:r>
      <w:r w:rsidR="0023273B" w:rsidRPr="00F575EB">
        <w:rPr>
          <w:rFonts w:ascii="Arial" w:hAnsi="Arial" w:cs="Arial"/>
        </w:rPr>
        <w:t xml:space="preserve">nterest in </w:t>
      </w:r>
      <w:r w:rsidR="0023273B">
        <w:rPr>
          <w:rFonts w:ascii="Arial" w:hAnsi="Arial" w:cs="Arial"/>
        </w:rPr>
        <w:t>archaeology</w:t>
      </w:r>
      <w:r w:rsidR="0023273B" w:rsidRPr="00F575EB">
        <w:rPr>
          <w:rFonts w:ascii="Arial" w:hAnsi="Arial" w:cs="Arial"/>
        </w:rPr>
        <w:t xml:space="preserve"> </w:t>
      </w:r>
    </w:p>
    <w:p w14:paraId="7485C223" w14:textId="77777777" w:rsidR="00020151" w:rsidRPr="00DA2202" w:rsidRDefault="00020151" w:rsidP="0023273B">
      <w:pPr>
        <w:pStyle w:val="ListParagraph"/>
        <w:spacing w:line="280" w:lineRule="atLeast"/>
        <w:ind w:left="714"/>
        <w:rPr>
          <w:rFonts w:ascii="Arial" w:hAnsi="Arial" w:cs="Arial"/>
        </w:rPr>
      </w:pPr>
    </w:p>
    <w:p w14:paraId="1D2210B6" w14:textId="77777777" w:rsidR="0091260F" w:rsidRPr="00DA2202" w:rsidRDefault="0091260F" w:rsidP="0091260F">
      <w:pPr>
        <w:rPr>
          <w:rFonts w:ascii="Arial" w:hAnsi="Arial" w:cs="Arial"/>
          <w:b/>
        </w:rPr>
      </w:pPr>
      <w:r w:rsidRPr="00DA2202">
        <w:rPr>
          <w:rFonts w:ascii="Arial" w:hAnsi="Arial" w:cs="Arial"/>
          <w:b/>
        </w:rPr>
        <w:t>The museum offers volunteers:</w:t>
      </w:r>
    </w:p>
    <w:p w14:paraId="3EE7E47E" w14:textId="56548F05" w:rsidR="0091260F" w:rsidRPr="00DA2202" w:rsidRDefault="0091260F" w:rsidP="0091260F">
      <w:pPr>
        <w:pStyle w:val="ListParagraph"/>
        <w:numPr>
          <w:ilvl w:val="0"/>
          <w:numId w:val="7"/>
        </w:numPr>
        <w:spacing w:line="280" w:lineRule="atLeast"/>
        <w:ind w:left="714" w:hanging="357"/>
        <w:rPr>
          <w:rFonts w:ascii="Arial" w:hAnsi="Arial" w:cs="Arial"/>
        </w:rPr>
      </w:pPr>
      <w:r w:rsidRPr="00DA2202">
        <w:rPr>
          <w:rFonts w:ascii="Arial" w:hAnsi="Arial" w:cs="Arial"/>
        </w:rPr>
        <w:t xml:space="preserve">A supportive, learning environment and the opportunity to gain valuable experience </w:t>
      </w:r>
      <w:r w:rsidR="0023273B">
        <w:rPr>
          <w:rFonts w:ascii="Arial" w:hAnsi="Arial" w:cs="Arial"/>
        </w:rPr>
        <w:t>behind the scenes at a museum.</w:t>
      </w:r>
    </w:p>
    <w:p w14:paraId="61358F76" w14:textId="77777777" w:rsidR="00526003" w:rsidRPr="00DA2202" w:rsidRDefault="0091260F" w:rsidP="00526003">
      <w:pPr>
        <w:pStyle w:val="ListParagraph"/>
        <w:numPr>
          <w:ilvl w:val="0"/>
          <w:numId w:val="4"/>
        </w:numPr>
        <w:rPr>
          <w:rFonts w:ascii="Arial" w:hAnsi="Arial" w:cs="Arial"/>
        </w:rPr>
      </w:pPr>
      <w:r w:rsidRPr="00DA2202">
        <w:rPr>
          <w:rFonts w:ascii="Arial" w:hAnsi="Arial" w:cs="Arial"/>
        </w:rPr>
        <w:t>Reimbursement of travel expenses within Greater London</w:t>
      </w:r>
      <w:r w:rsidR="00526003" w:rsidRPr="00DA2202">
        <w:rPr>
          <w:rFonts w:ascii="Arial" w:hAnsi="Arial" w:cs="Arial"/>
        </w:rPr>
        <w:t xml:space="preserve">; lunch expenses if volunteering a full day </w:t>
      </w:r>
    </w:p>
    <w:p w14:paraId="5ECD8BF7" w14:textId="0219D4E3" w:rsidR="00526003" w:rsidRPr="00DA2202" w:rsidRDefault="00526003" w:rsidP="00526003">
      <w:pPr>
        <w:pStyle w:val="ListParagraph"/>
        <w:numPr>
          <w:ilvl w:val="0"/>
          <w:numId w:val="4"/>
        </w:numPr>
        <w:rPr>
          <w:rFonts w:ascii="Arial" w:hAnsi="Arial" w:cs="Arial"/>
        </w:rPr>
      </w:pPr>
      <w:r w:rsidRPr="00DA2202">
        <w:rPr>
          <w:rFonts w:ascii="Arial" w:hAnsi="Arial" w:cs="Arial"/>
        </w:rPr>
        <w:t xml:space="preserve">Free entry to paid areas of the </w:t>
      </w:r>
      <w:r w:rsidR="00DA2202">
        <w:rPr>
          <w:rFonts w:ascii="Arial" w:hAnsi="Arial" w:cs="Arial"/>
        </w:rPr>
        <w:t xml:space="preserve">Horniman </w:t>
      </w:r>
      <w:r w:rsidR="00AC4466">
        <w:rPr>
          <w:rFonts w:ascii="Arial" w:hAnsi="Arial" w:cs="Arial"/>
        </w:rPr>
        <w:t>Museum and Gardens</w:t>
      </w:r>
    </w:p>
    <w:p w14:paraId="0E7F645E" w14:textId="77777777" w:rsidR="0091260F" w:rsidRPr="00DA2202" w:rsidRDefault="0091260F" w:rsidP="0091260F">
      <w:pPr>
        <w:spacing w:line="280" w:lineRule="atLeast"/>
        <w:rPr>
          <w:rFonts w:ascii="Arial" w:hAnsi="Arial" w:cs="Arial"/>
        </w:rPr>
      </w:pPr>
    </w:p>
    <w:p w14:paraId="483A1143" w14:textId="77777777" w:rsidR="00526003" w:rsidRDefault="00526003" w:rsidP="00526003">
      <w:pPr>
        <w:rPr>
          <w:rFonts w:ascii="Arial" w:hAnsi="Arial" w:cs="Arial"/>
        </w:rPr>
      </w:pPr>
    </w:p>
    <w:p w14:paraId="71251E44" w14:textId="77777777" w:rsidR="001B4B80" w:rsidRDefault="001B4B80" w:rsidP="00526003">
      <w:pPr>
        <w:rPr>
          <w:rFonts w:ascii="Arial" w:hAnsi="Arial" w:cs="Arial"/>
          <w:b/>
        </w:rPr>
      </w:pPr>
    </w:p>
    <w:p w14:paraId="38070E70" w14:textId="7D630F42" w:rsidR="00526003" w:rsidRDefault="00526003" w:rsidP="00526003">
      <w:pPr>
        <w:rPr>
          <w:rFonts w:ascii="Arial" w:hAnsi="Arial" w:cs="Arial"/>
          <w:b/>
        </w:rPr>
      </w:pPr>
      <w:r w:rsidRPr="00DA2202">
        <w:rPr>
          <w:rFonts w:ascii="Arial" w:hAnsi="Arial" w:cs="Arial"/>
          <w:b/>
        </w:rPr>
        <w:t>To apply</w:t>
      </w:r>
    </w:p>
    <w:p w14:paraId="6D38880D" w14:textId="77777777" w:rsidR="008E4E4D" w:rsidRPr="00DA2202" w:rsidRDefault="008E4E4D" w:rsidP="00526003">
      <w:pPr>
        <w:rPr>
          <w:rFonts w:ascii="Arial" w:hAnsi="Arial" w:cs="Arial"/>
          <w:b/>
        </w:rPr>
      </w:pPr>
    </w:p>
    <w:p w14:paraId="01C1C2B9" w14:textId="34AC5A27" w:rsidR="00526003" w:rsidRDefault="00526003" w:rsidP="00526003">
      <w:pPr>
        <w:rPr>
          <w:rFonts w:ascii="Arial" w:hAnsi="Arial" w:cs="Arial"/>
        </w:rPr>
      </w:pPr>
      <w:r w:rsidRPr="00DA2202">
        <w:rPr>
          <w:rFonts w:ascii="Arial" w:hAnsi="Arial" w:cs="Arial"/>
        </w:rPr>
        <w:t xml:space="preserve">Please </w:t>
      </w:r>
      <w:r w:rsidR="008E4E4D">
        <w:rPr>
          <w:rFonts w:ascii="Arial" w:hAnsi="Arial" w:cs="Arial"/>
        </w:rPr>
        <w:t xml:space="preserve">complete the online application form or </w:t>
      </w:r>
      <w:r w:rsidR="009C7669">
        <w:rPr>
          <w:rFonts w:ascii="Arial" w:hAnsi="Arial" w:cs="Arial"/>
        </w:rPr>
        <w:t>email</w:t>
      </w:r>
      <w:r w:rsidR="004E4D66" w:rsidRPr="00DA2202">
        <w:rPr>
          <w:rFonts w:ascii="Arial" w:hAnsi="Arial" w:cs="Arial"/>
        </w:rPr>
        <w:t xml:space="preserve"> </w:t>
      </w:r>
      <w:hyperlink r:id="rId7" w:history="1">
        <w:r w:rsidR="004E4D66" w:rsidRPr="00DA2202">
          <w:rPr>
            <w:rStyle w:val="Hyperlink"/>
            <w:rFonts w:ascii="Arial" w:hAnsi="Arial" w:cs="Arial"/>
          </w:rPr>
          <w:t>volunteering@horniman.ac.uk</w:t>
        </w:r>
      </w:hyperlink>
      <w:r w:rsidR="004E4D66" w:rsidRPr="00DA2202">
        <w:rPr>
          <w:rFonts w:ascii="Arial" w:hAnsi="Arial" w:cs="Arial"/>
        </w:rPr>
        <w:t xml:space="preserve"> </w:t>
      </w:r>
      <w:r w:rsidR="008E4E4D">
        <w:rPr>
          <w:rFonts w:ascii="Arial" w:hAnsi="Arial" w:cs="Arial"/>
        </w:rPr>
        <w:t xml:space="preserve">for </w:t>
      </w:r>
      <w:r w:rsidR="009C7669">
        <w:rPr>
          <w:rFonts w:ascii="Arial" w:hAnsi="Arial" w:cs="Arial"/>
        </w:rPr>
        <w:t xml:space="preserve">an </w:t>
      </w:r>
      <w:r w:rsidR="007865B0">
        <w:rPr>
          <w:rFonts w:ascii="Arial" w:hAnsi="Arial" w:cs="Arial"/>
        </w:rPr>
        <w:t>application form</w:t>
      </w:r>
      <w:r w:rsidR="009C7669">
        <w:rPr>
          <w:rFonts w:ascii="Arial" w:hAnsi="Arial" w:cs="Arial"/>
        </w:rPr>
        <w:t xml:space="preserve"> in Word format</w:t>
      </w:r>
    </w:p>
    <w:p w14:paraId="68007E38" w14:textId="77777777" w:rsidR="00570AB1" w:rsidRDefault="00570AB1" w:rsidP="00526003">
      <w:pPr>
        <w:rPr>
          <w:rFonts w:ascii="Arial" w:hAnsi="Arial" w:cs="Arial"/>
        </w:rPr>
      </w:pPr>
    </w:p>
    <w:p w14:paraId="4E382955" w14:textId="4F148749" w:rsidR="00570AB1" w:rsidRDefault="004E4D66" w:rsidP="00570AB1">
      <w:pPr>
        <w:rPr>
          <w:rFonts w:ascii="Arial" w:hAnsi="Arial" w:cs="Arial"/>
          <w:bCs/>
        </w:rPr>
      </w:pPr>
      <w:r w:rsidRPr="00DA2202">
        <w:rPr>
          <w:rFonts w:ascii="Arial" w:eastAsia="Calibri" w:hAnsi="Arial" w:cs="Arial"/>
          <w:b/>
        </w:rPr>
        <w:t>Closing date for applications</w:t>
      </w:r>
      <w:r w:rsidRPr="00DA2202">
        <w:rPr>
          <w:rFonts w:ascii="Arial" w:eastAsia="Calibri" w:hAnsi="Arial" w:cs="Arial"/>
        </w:rPr>
        <w:t xml:space="preserve">:  </w:t>
      </w:r>
      <w:r w:rsidR="00AC4466">
        <w:rPr>
          <w:rFonts w:ascii="Arial" w:eastAsia="Calibri" w:hAnsi="Arial" w:cs="Arial"/>
        </w:rPr>
        <w:t>13 October 2024</w:t>
      </w:r>
      <w:r w:rsidR="00570AB1" w:rsidRPr="00570AB1">
        <w:rPr>
          <w:rFonts w:ascii="Arial" w:hAnsi="Arial" w:cs="Arial"/>
          <w:bCs/>
        </w:rPr>
        <w:t xml:space="preserve"> </w:t>
      </w:r>
    </w:p>
    <w:p w14:paraId="35FE4010" w14:textId="77777777" w:rsidR="00570AB1" w:rsidRDefault="00570AB1" w:rsidP="00570AB1">
      <w:pPr>
        <w:rPr>
          <w:rFonts w:ascii="Arial" w:hAnsi="Arial" w:cs="Arial"/>
          <w:bCs/>
        </w:rPr>
      </w:pPr>
    </w:p>
    <w:p w14:paraId="5EDCACF6" w14:textId="77A0289F" w:rsidR="00570AB1" w:rsidRDefault="00570AB1" w:rsidP="00570AB1">
      <w:pPr>
        <w:rPr>
          <w:rFonts w:ascii="Arial" w:eastAsia="Calibri" w:hAnsi="Arial" w:cs="Arial"/>
        </w:rPr>
      </w:pPr>
      <w:r w:rsidRPr="00570AB1">
        <w:rPr>
          <w:rFonts w:ascii="Arial" w:hAnsi="Arial" w:cs="Arial"/>
          <w:b/>
        </w:rPr>
        <w:t>Interviews held on:</w:t>
      </w:r>
      <w:r>
        <w:rPr>
          <w:rFonts w:ascii="Arial" w:hAnsi="Arial" w:cs="Arial"/>
          <w:bCs/>
        </w:rPr>
        <w:t xml:space="preserve"> </w:t>
      </w:r>
      <w:r>
        <w:rPr>
          <w:rFonts w:ascii="Arial" w:eastAsia="Calibri" w:hAnsi="Arial" w:cs="Arial"/>
        </w:rPr>
        <w:t>18</w:t>
      </w:r>
      <w:r w:rsidR="00AC4466">
        <w:rPr>
          <w:rFonts w:ascii="Arial" w:eastAsia="Calibri" w:hAnsi="Arial" w:cs="Arial"/>
        </w:rPr>
        <w:t xml:space="preserve"> October 2024</w:t>
      </w:r>
    </w:p>
    <w:p w14:paraId="4DB41E79" w14:textId="77777777" w:rsidR="008E4E4D" w:rsidRDefault="008E4E4D" w:rsidP="00570AB1">
      <w:pPr>
        <w:rPr>
          <w:rFonts w:ascii="Arial" w:eastAsia="Calibri" w:hAnsi="Arial" w:cs="Arial"/>
        </w:rPr>
      </w:pPr>
    </w:p>
    <w:p w14:paraId="6E233690" w14:textId="77777777" w:rsidR="008E4E4D" w:rsidRDefault="008E4E4D" w:rsidP="00570AB1">
      <w:pPr>
        <w:rPr>
          <w:rFonts w:ascii="Arial" w:eastAsia="Calibri" w:hAnsi="Arial" w:cs="Arial"/>
        </w:rPr>
      </w:pPr>
    </w:p>
    <w:p w14:paraId="584EC49A" w14:textId="77777777" w:rsidR="008E4E4D" w:rsidRDefault="008E4E4D" w:rsidP="00570AB1">
      <w:pPr>
        <w:rPr>
          <w:rFonts w:ascii="Arial" w:eastAsia="Calibri" w:hAnsi="Arial" w:cs="Arial"/>
        </w:rPr>
      </w:pPr>
    </w:p>
    <w:p w14:paraId="0722747A" w14:textId="77777777" w:rsidR="008E4E4D" w:rsidRDefault="008E4E4D" w:rsidP="00570AB1">
      <w:pPr>
        <w:rPr>
          <w:rFonts w:ascii="Arial" w:eastAsia="Calibri" w:hAnsi="Arial" w:cs="Arial"/>
        </w:rPr>
      </w:pPr>
    </w:p>
    <w:p w14:paraId="249C0411" w14:textId="77777777" w:rsidR="008E4E4D" w:rsidRDefault="008E4E4D" w:rsidP="00570AB1">
      <w:pPr>
        <w:rPr>
          <w:rFonts w:ascii="Arial" w:eastAsia="Calibri" w:hAnsi="Arial" w:cs="Arial"/>
        </w:rPr>
      </w:pPr>
    </w:p>
    <w:p w14:paraId="20B2CED8" w14:textId="77777777" w:rsidR="008E4E4D" w:rsidRDefault="008E4E4D" w:rsidP="00570AB1">
      <w:pPr>
        <w:rPr>
          <w:rFonts w:ascii="Arial" w:eastAsia="Calibri" w:hAnsi="Arial" w:cs="Arial"/>
        </w:rPr>
      </w:pPr>
    </w:p>
    <w:p w14:paraId="0F9DB1E7" w14:textId="77777777" w:rsidR="008E4E4D" w:rsidRDefault="008E4E4D" w:rsidP="00570AB1">
      <w:pPr>
        <w:rPr>
          <w:rFonts w:ascii="Arial" w:eastAsia="Calibri" w:hAnsi="Arial" w:cs="Arial"/>
        </w:rPr>
      </w:pPr>
    </w:p>
    <w:p w14:paraId="4002EC87" w14:textId="77777777" w:rsidR="008E4E4D" w:rsidRDefault="008E4E4D" w:rsidP="00570AB1">
      <w:pPr>
        <w:rPr>
          <w:rFonts w:ascii="Arial" w:eastAsia="Calibri" w:hAnsi="Arial" w:cs="Arial"/>
        </w:rPr>
      </w:pPr>
    </w:p>
    <w:p w14:paraId="5AC9C144" w14:textId="77777777" w:rsidR="008E4E4D" w:rsidRDefault="008E4E4D" w:rsidP="00570AB1">
      <w:pPr>
        <w:rPr>
          <w:rFonts w:ascii="Arial" w:eastAsia="Calibri" w:hAnsi="Arial" w:cs="Arial"/>
        </w:rPr>
      </w:pPr>
    </w:p>
    <w:p w14:paraId="1D8ABB80" w14:textId="77777777" w:rsidR="008E4E4D" w:rsidRDefault="008E4E4D" w:rsidP="00570AB1">
      <w:pPr>
        <w:rPr>
          <w:rFonts w:ascii="Arial" w:eastAsia="Calibri" w:hAnsi="Arial" w:cs="Arial"/>
        </w:rPr>
      </w:pPr>
    </w:p>
    <w:p w14:paraId="56819D76" w14:textId="77777777" w:rsidR="008E4E4D" w:rsidRDefault="008E4E4D" w:rsidP="00570AB1">
      <w:pPr>
        <w:rPr>
          <w:rFonts w:ascii="Arial" w:eastAsia="Calibri" w:hAnsi="Arial" w:cs="Arial"/>
        </w:rPr>
      </w:pPr>
    </w:p>
    <w:p w14:paraId="4035FABB" w14:textId="77777777" w:rsidR="008E4E4D" w:rsidRDefault="008E4E4D" w:rsidP="00570AB1">
      <w:pPr>
        <w:rPr>
          <w:rFonts w:ascii="Arial" w:eastAsia="Calibri" w:hAnsi="Arial" w:cs="Arial"/>
        </w:rPr>
      </w:pPr>
    </w:p>
    <w:p w14:paraId="5604F419" w14:textId="77777777" w:rsidR="008E4E4D" w:rsidRDefault="008E4E4D" w:rsidP="00570AB1">
      <w:pPr>
        <w:rPr>
          <w:rFonts w:ascii="Arial" w:eastAsia="Calibri" w:hAnsi="Arial" w:cs="Arial"/>
        </w:rPr>
      </w:pPr>
    </w:p>
    <w:p w14:paraId="2683E7C0" w14:textId="77777777" w:rsidR="008E4E4D" w:rsidRDefault="008E4E4D" w:rsidP="00570AB1">
      <w:pPr>
        <w:rPr>
          <w:rFonts w:ascii="Arial" w:eastAsia="Calibri" w:hAnsi="Arial" w:cs="Arial"/>
        </w:rPr>
      </w:pPr>
    </w:p>
    <w:p w14:paraId="1D036B08" w14:textId="77777777" w:rsidR="008E4E4D" w:rsidRDefault="008E4E4D" w:rsidP="00570AB1">
      <w:pPr>
        <w:rPr>
          <w:rFonts w:ascii="Arial" w:eastAsia="Calibri" w:hAnsi="Arial" w:cs="Arial"/>
        </w:rPr>
      </w:pPr>
    </w:p>
    <w:p w14:paraId="25E26545" w14:textId="77777777" w:rsidR="008E4E4D" w:rsidRDefault="008E4E4D" w:rsidP="00570AB1">
      <w:pPr>
        <w:rPr>
          <w:rFonts w:ascii="Arial" w:eastAsia="Calibri" w:hAnsi="Arial" w:cs="Arial"/>
        </w:rPr>
      </w:pPr>
    </w:p>
    <w:p w14:paraId="1FC9AD14" w14:textId="017818CB" w:rsidR="008E4E4D" w:rsidRPr="00DA2202" w:rsidRDefault="008E4E4D" w:rsidP="008E4E4D">
      <w:pPr>
        <w:jc w:val="right"/>
        <w:rPr>
          <w:rFonts w:ascii="Arial" w:hAnsi="Arial" w:cs="Arial"/>
        </w:rPr>
      </w:pPr>
      <w:r>
        <w:rPr>
          <w:rFonts w:ascii="Arial" w:eastAsia="Calibri" w:hAnsi="Arial" w:cs="Arial"/>
        </w:rPr>
        <w:t>Role approved by the Volunteering Manager Sept 2024</w:t>
      </w:r>
    </w:p>
    <w:p w14:paraId="1054DEA1" w14:textId="52E43B39" w:rsidR="00FB0E5A" w:rsidRPr="00DA2202" w:rsidRDefault="00FB0E5A" w:rsidP="00297C56">
      <w:pPr>
        <w:spacing w:line="260" w:lineRule="atLeast"/>
        <w:rPr>
          <w:rFonts w:ascii="Arial" w:hAnsi="Arial" w:cs="Arial"/>
          <w:highlight w:val="yellow"/>
        </w:rPr>
      </w:pPr>
    </w:p>
    <w:sectPr w:rsidR="00FB0E5A" w:rsidRPr="00DA2202" w:rsidSect="00F1598D">
      <w:type w:val="continuous"/>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MSchulbuch">
    <w:altName w:val="Calibri"/>
    <w:charset w:val="00"/>
    <w:family w:val="auto"/>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3AB1"/>
    <w:multiLevelType w:val="hybridMultilevel"/>
    <w:tmpl w:val="FB2C78C4"/>
    <w:lvl w:ilvl="0" w:tplc="979E30C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9316EF"/>
    <w:multiLevelType w:val="hybridMultilevel"/>
    <w:tmpl w:val="EC2C1A9A"/>
    <w:lvl w:ilvl="0" w:tplc="038EC7F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D3B59"/>
    <w:multiLevelType w:val="hybridMultilevel"/>
    <w:tmpl w:val="FF58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C7B89"/>
    <w:multiLevelType w:val="hybridMultilevel"/>
    <w:tmpl w:val="F84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C4AAB"/>
    <w:multiLevelType w:val="hybridMultilevel"/>
    <w:tmpl w:val="D4485E58"/>
    <w:lvl w:ilvl="0" w:tplc="B5AC3854">
      <w:start w:val="1"/>
      <w:numFmt w:val="bullet"/>
      <w:lvlText w:val=""/>
      <w:lvlJc w:val="left"/>
      <w:pPr>
        <w:ind w:left="644"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B01AC"/>
    <w:multiLevelType w:val="hybridMultilevel"/>
    <w:tmpl w:val="89D09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357471">
    <w:abstractNumId w:val="7"/>
  </w:num>
  <w:num w:numId="2" w16cid:durableId="967859132">
    <w:abstractNumId w:val="3"/>
  </w:num>
  <w:num w:numId="3" w16cid:durableId="359746993">
    <w:abstractNumId w:val="5"/>
  </w:num>
  <w:num w:numId="4" w16cid:durableId="17127777">
    <w:abstractNumId w:val="1"/>
  </w:num>
  <w:num w:numId="5" w16cid:durableId="848563723">
    <w:abstractNumId w:val="4"/>
  </w:num>
  <w:num w:numId="6" w16cid:durableId="234513073">
    <w:abstractNumId w:val="0"/>
  </w:num>
  <w:num w:numId="7" w16cid:durableId="502361051">
    <w:abstractNumId w:val="1"/>
  </w:num>
  <w:num w:numId="8" w16cid:durableId="1488936279">
    <w:abstractNumId w:val="6"/>
  </w:num>
  <w:num w:numId="9" w16cid:durableId="970554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DE"/>
    <w:rsid w:val="00020151"/>
    <w:rsid w:val="00027B7C"/>
    <w:rsid w:val="0004087C"/>
    <w:rsid w:val="001B4B80"/>
    <w:rsid w:val="001E5079"/>
    <w:rsid w:val="001F0CC2"/>
    <w:rsid w:val="0023273B"/>
    <w:rsid w:val="00240746"/>
    <w:rsid w:val="00297C56"/>
    <w:rsid w:val="00373140"/>
    <w:rsid w:val="00374F96"/>
    <w:rsid w:val="003E647C"/>
    <w:rsid w:val="004E4D66"/>
    <w:rsid w:val="00516F55"/>
    <w:rsid w:val="00526003"/>
    <w:rsid w:val="00570AB1"/>
    <w:rsid w:val="00570DCB"/>
    <w:rsid w:val="006462A7"/>
    <w:rsid w:val="00677D28"/>
    <w:rsid w:val="006933DE"/>
    <w:rsid w:val="006B27E3"/>
    <w:rsid w:val="007865B0"/>
    <w:rsid w:val="008502F1"/>
    <w:rsid w:val="0089074D"/>
    <w:rsid w:val="008E4E4D"/>
    <w:rsid w:val="0091260F"/>
    <w:rsid w:val="00982567"/>
    <w:rsid w:val="009C7669"/>
    <w:rsid w:val="009D4939"/>
    <w:rsid w:val="00A230A5"/>
    <w:rsid w:val="00AC4466"/>
    <w:rsid w:val="00C44B08"/>
    <w:rsid w:val="00CD75F1"/>
    <w:rsid w:val="00D426E0"/>
    <w:rsid w:val="00D463AB"/>
    <w:rsid w:val="00DA2202"/>
    <w:rsid w:val="00E303F3"/>
    <w:rsid w:val="00E661B3"/>
    <w:rsid w:val="00ED0631"/>
    <w:rsid w:val="00EF4203"/>
    <w:rsid w:val="00F1598D"/>
    <w:rsid w:val="00F628B3"/>
    <w:rsid w:val="00F80C61"/>
    <w:rsid w:val="00FB0E5A"/>
    <w:rsid w:val="00FD0F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D928"/>
  <w15:docId w15:val="{28A2BA89-F589-4FEC-8775-3880571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paragraph" w:styleId="Heading1">
    <w:name w:val="heading 1"/>
    <w:basedOn w:val="Normal"/>
    <w:next w:val="Normal"/>
    <w:link w:val="Heading1Char"/>
    <w:uiPriority w:val="9"/>
    <w:qFormat/>
    <w:rsid w:val="00516F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character" w:styleId="Hyperlink">
    <w:name w:val="Hyperlink"/>
    <w:basedOn w:val="DefaultParagraphFont"/>
    <w:uiPriority w:val="99"/>
    <w:unhideWhenUsed/>
    <w:rsid w:val="00526003"/>
    <w:rPr>
      <w:color w:val="0000FF" w:themeColor="hyperlink"/>
      <w:u w:val="single"/>
    </w:rPr>
  </w:style>
  <w:style w:type="paragraph" w:customStyle="1" w:styleId="Default">
    <w:name w:val="Default"/>
    <w:rsid w:val="00ED0631"/>
    <w:pPr>
      <w:autoSpaceDE w:val="0"/>
      <w:autoSpaceDN w:val="0"/>
      <w:adjustRightInd w:val="0"/>
      <w:spacing w:after="0" w:line="240" w:lineRule="auto"/>
    </w:pPr>
    <w:rPr>
      <w:rFonts w:ascii="DMSchulbuch" w:eastAsia="Times New Roman" w:hAnsi="DMSchulbuch" w:cs="DMSchulbuch"/>
      <w:color w:val="000000"/>
      <w:sz w:val="24"/>
      <w:szCs w:val="24"/>
      <w:lang w:eastAsia="en-GB"/>
    </w:rPr>
  </w:style>
  <w:style w:type="character" w:customStyle="1" w:styleId="Heading1Char">
    <w:name w:val="Heading 1 Char"/>
    <w:basedOn w:val="DefaultParagraphFont"/>
    <w:link w:val="Heading1"/>
    <w:uiPriority w:val="9"/>
    <w:rsid w:val="00516F55"/>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03319">
      <w:bodyDiv w:val="1"/>
      <w:marLeft w:val="0"/>
      <w:marRight w:val="0"/>
      <w:marTop w:val="0"/>
      <w:marBottom w:val="0"/>
      <w:divBdr>
        <w:top w:val="none" w:sz="0" w:space="0" w:color="auto"/>
        <w:left w:val="none" w:sz="0" w:space="0" w:color="auto"/>
        <w:bottom w:val="none" w:sz="0" w:space="0" w:color="auto"/>
        <w:right w:val="none" w:sz="0" w:space="0" w:color="auto"/>
      </w:divBdr>
    </w:div>
    <w:div w:id="557282833">
      <w:bodyDiv w:val="1"/>
      <w:marLeft w:val="0"/>
      <w:marRight w:val="0"/>
      <w:marTop w:val="0"/>
      <w:marBottom w:val="0"/>
      <w:divBdr>
        <w:top w:val="none" w:sz="0" w:space="0" w:color="auto"/>
        <w:left w:val="none" w:sz="0" w:space="0" w:color="auto"/>
        <w:bottom w:val="none" w:sz="0" w:space="0" w:color="auto"/>
        <w:right w:val="none" w:sz="0" w:space="0" w:color="auto"/>
      </w:divBdr>
    </w:div>
    <w:div w:id="625431955">
      <w:bodyDiv w:val="1"/>
      <w:marLeft w:val="0"/>
      <w:marRight w:val="0"/>
      <w:marTop w:val="0"/>
      <w:marBottom w:val="0"/>
      <w:divBdr>
        <w:top w:val="none" w:sz="0" w:space="0" w:color="auto"/>
        <w:left w:val="none" w:sz="0" w:space="0" w:color="auto"/>
        <w:bottom w:val="none" w:sz="0" w:space="0" w:color="auto"/>
        <w:right w:val="none" w:sz="0" w:space="0" w:color="auto"/>
      </w:divBdr>
    </w:div>
    <w:div w:id="1385987137">
      <w:bodyDiv w:val="1"/>
      <w:marLeft w:val="0"/>
      <w:marRight w:val="0"/>
      <w:marTop w:val="0"/>
      <w:marBottom w:val="0"/>
      <w:divBdr>
        <w:top w:val="none" w:sz="0" w:space="0" w:color="auto"/>
        <w:left w:val="none" w:sz="0" w:space="0" w:color="auto"/>
        <w:bottom w:val="none" w:sz="0" w:space="0" w:color="auto"/>
        <w:right w:val="none" w:sz="0" w:space="0" w:color="auto"/>
      </w:divBdr>
    </w:div>
    <w:div w:id="1624581551">
      <w:bodyDiv w:val="1"/>
      <w:marLeft w:val="0"/>
      <w:marRight w:val="0"/>
      <w:marTop w:val="0"/>
      <w:marBottom w:val="0"/>
      <w:divBdr>
        <w:top w:val="none" w:sz="0" w:space="0" w:color="auto"/>
        <w:left w:val="none" w:sz="0" w:space="0" w:color="auto"/>
        <w:bottom w:val="none" w:sz="0" w:space="0" w:color="auto"/>
        <w:right w:val="none" w:sz="0" w:space="0" w:color="auto"/>
      </w:divBdr>
    </w:div>
    <w:div w:id="1693068547">
      <w:bodyDiv w:val="1"/>
      <w:marLeft w:val="0"/>
      <w:marRight w:val="0"/>
      <w:marTop w:val="0"/>
      <w:marBottom w:val="0"/>
      <w:divBdr>
        <w:top w:val="none" w:sz="0" w:space="0" w:color="auto"/>
        <w:left w:val="none" w:sz="0" w:space="0" w:color="auto"/>
        <w:bottom w:val="none" w:sz="0" w:space="0" w:color="auto"/>
        <w:right w:val="none" w:sz="0" w:space="0" w:color="auto"/>
      </w:divBdr>
    </w:div>
    <w:div w:id="20472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lunteering@hornima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F749-E031-41AD-ACBB-2A7A2A0C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Underhill</dc:creator>
  <cp:lastModifiedBy>Sian Brett</cp:lastModifiedBy>
  <cp:revision>2</cp:revision>
  <dcterms:created xsi:type="dcterms:W3CDTF">2024-09-19T09:45:00Z</dcterms:created>
  <dcterms:modified xsi:type="dcterms:W3CDTF">2024-09-19T09:45:00Z</dcterms:modified>
</cp:coreProperties>
</file>