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67" w:rsidRDefault="00807467" w:rsidP="009829B5">
      <w:pPr>
        <w:pStyle w:val="Body"/>
        <w:rPr>
          <w:rFonts w:ascii="Arial" w:hAnsi="Arial"/>
          <w:b/>
          <w:bCs/>
          <w:sz w:val="24"/>
          <w:szCs w:val="24"/>
        </w:rPr>
      </w:pPr>
    </w:p>
    <w:p w:rsidR="00E93AC8" w:rsidRDefault="004F4BB5">
      <w:pPr>
        <w:pStyle w:val="Body"/>
        <w:jc w:val="center"/>
        <w:rPr>
          <w:rFonts w:ascii="Arial" w:eastAsia="Arial" w:hAnsi="Arial" w:cs="Arial"/>
          <w:b/>
          <w:bCs/>
          <w:sz w:val="24"/>
          <w:szCs w:val="24"/>
        </w:rPr>
      </w:pPr>
      <w:r>
        <w:rPr>
          <w:rFonts w:ascii="Arial" w:hAnsi="Arial"/>
          <w:b/>
          <w:bCs/>
          <w:sz w:val="24"/>
          <w:szCs w:val="24"/>
        </w:rPr>
        <w:t>HORNIMAN PUBLIC MUSEUM AND PUBLIC PARK TRUST</w:t>
      </w:r>
    </w:p>
    <w:p w:rsidR="00E93AC8" w:rsidRDefault="004F4BB5">
      <w:pPr>
        <w:pStyle w:val="Body"/>
        <w:rPr>
          <w:rFonts w:ascii="Arial" w:eastAsia="Arial" w:hAnsi="Arial" w:cs="Arial"/>
          <w:sz w:val="24"/>
          <w:szCs w:val="24"/>
        </w:rPr>
      </w:pPr>
      <w:r>
        <w:rPr>
          <w:rFonts w:ascii="Arial" w:hAnsi="Arial"/>
          <w:sz w:val="24"/>
          <w:szCs w:val="24"/>
        </w:rPr>
        <w:t xml:space="preserve">The Minutes of the Board meeting of the Horniman Public Museum and Public Park Trust held on </w:t>
      </w:r>
      <w:r w:rsidR="004F68A4">
        <w:rPr>
          <w:rFonts w:ascii="Arial" w:hAnsi="Arial"/>
          <w:sz w:val="24"/>
          <w:szCs w:val="24"/>
        </w:rPr>
        <w:t>Fri</w:t>
      </w:r>
      <w:r w:rsidR="00EA1952">
        <w:rPr>
          <w:rFonts w:ascii="Arial" w:hAnsi="Arial"/>
          <w:sz w:val="24"/>
          <w:szCs w:val="24"/>
        </w:rPr>
        <w:t>d</w:t>
      </w:r>
      <w:r>
        <w:rPr>
          <w:rFonts w:ascii="Arial" w:hAnsi="Arial"/>
          <w:sz w:val="24"/>
          <w:szCs w:val="24"/>
        </w:rPr>
        <w:t xml:space="preserve">ay </w:t>
      </w:r>
      <w:r w:rsidR="004F68A4">
        <w:rPr>
          <w:rFonts w:ascii="Arial" w:hAnsi="Arial"/>
          <w:sz w:val="24"/>
          <w:szCs w:val="24"/>
        </w:rPr>
        <w:t>6 December</w:t>
      </w:r>
      <w:r>
        <w:rPr>
          <w:rFonts w:ascii="Arial" w:hAnsi="Arial"/>
          <w:sz w:val="24"/>
          <w:szCs w:val="24"/>
        </w:rPr>
        <w:t xml:space="preserve"> 2019 at the </w:t>
      </w:r>
      <w:r w:rsidR="004F68A4">
        <w:rPr>
          <w:rFonts w:ascii="Arial" w:hAnsi="Arial"/>
          <w:sz w:val="24"/>
          <w:szCs w:val="24"/>
        </w:rPr>
        <w:t>Horniman Museum and Gardens</w:t>
      </w:r>
      <w:r>
        <w:rPr>
          <w:rFonts w:ascii="Arial" w:hAnsi="Arial"/>
          <w:sz w:val="24"/>
          <w:szCs w:val="24"/>
        </w:rPr>
        <w:t>.</w:t>
      </w:r>
    </w:p>
    <w:p w:rsidR="00E93AC8" w:rsidRDefault="00E93AC8">
      <w:pPr>
        <w:pStyle w:val="Body"/>
        <w:rPr>
          <w:rFonts w:ascii="Arial" w:eastAsia="Arial" w:hAnsi="Arial" w:cs="Arial"/>
          <w:sz w:val="24"/>
          <w:szCs w:val="24"/>
        </w:rPr>
      </w:pPr>
    </w:p>
    <w:p w:rsidR="00E93AC8" w:rsidRDefault="004F4BB5">
      <w:pPr>
        <w:pStyle w:val="NoSpacing"/>
        <w:rPr>
          <w:rFonts w:ascii="Arial" w:eastAsia="Arial" w:hAnsi="Arial" w:cs="Arial"/>
          <w:b/>
          <w:bCs/>
          <w:sz w:val="24"/>
          <w:szCs w:val="24"/>
        </w:rPr>
      </w:pPr>
      <w:r>
        <w:rPr>
          <w:rFonts w:ascii="Arial" w:hAnsi="Arial"/>
          <w:b/>
          <w:bCs/>
          <w:sz w:val="24"/>
          <w:szCs w:val="24"/>
        </w:rPr>
        <w:t>Present</w:t>
      </w:r>
    </w:p>
    <w:p w:rsidR="00E93AC8" w:rsidRDefault="00E93AC8">
      <w:pPr>
        <w:pStyle w:val="NoSpacing"/>
        <w:sectPr w:rsidR="00E93AC8">
          <w:pgSz w:w="11900" w:h="16840"/>
          <w:pgMar w:top="1440" w:right="1440" w:bottom="1440" w:left="1440" w:header="708" w:footer="708" w:gutter="0"/>
          <w:cols w:space="720"/>
        </w:sectPr>
      </w:pPr>
    </w:p>
    <w:p w:rsidR="00E93AC8" w:rsidRDefault="004F4BB5">
      <w:pPr>
        <w:pStyle w:val="NoSpacing"/>
        <w:rPr>
          <w:rFonts w:ascii="Arial" w:eastAsia="Arial" w:hAnsi="Arial" w:cs="Arial"/>
          <w:sz w:val="24"/>
          <w:szCs w:val="24"/>
        </w:rPr>
      </w:pPr>
      <w:r>
        <w:rPr>
          <w:rFonts w:ascii="Arial" w:hAnsi="Arial"/>
          <w:sz w:val="24"/>
          <w:szCs w:val="24"/>
        </w:rPr>
        <w:t>Eve Salomon</w:t>
      </w:r>
    </w:p>
    <w:p w:rsidR="00E93AC8" w:rsidRDefault="004F4BB5">
      <w:pPr>
        <w:pStyle w:val="NoSpacing"/>
        <w:rPr>
          <w:rFonts w:ascii="Arial" w:hAnsi="Arial"/>
          <w:sz w:val="24"/>
          <w:szCs w:val="24"/>
        </w:rPr>
      </w:pPr>
      <w:r>
        <w:rPr>
          <w:rFonts w:ascii="Arial" w:hAnsi="Arial"/>
          <w:sz w:val="24"/>
          <w:szCs w:val="24"/>
        </w:rPr>
        <w:t>Bunt Ghosh</w:t>
      </w:r>
    </w:p>
    <w:p w:rsidR="00EA1952" w:rsidRDefault="00EA1952">
      <w:pPr>
        <w:pStyle w:val="NoSpacing"/>
        <w:rPr>
          <w:rFonts w:ascii="Arial" w:hAnsi="Arial"/>
          <w:sz w:val="24"/>
          <w:szCs w:val="24"/>
        </w:rPr>
      </w:pPr>
      <w:r>
        <w:rPr>
          <w:rFonts w:ascii="Arial" w:hAnsi="Arial"/>
          <w:sz w:val="24"/>
          <w:szCs w:val="24"/>
        </w:rPr>
        <w:t>Nico Iacuzzi</w:t>
      </w:r>
    </w:p>
    <w:p w:rsidR="00EA1952" w:rsidRDefault="00EA1952">
      <w:pPr>
        <w:pStyle w:val="NoSpacing"/>
        <w:rPr>
          <w:rFonts w:ascii="Arial" w:eastAsia="Arial" w:hAnsi="Arial" w:cs="Arial"/>
          <w:sz w:val="24"/>
          <w:szCs w:val="24"/>
        </w:rPr>
      </w:pPr>
      <w:r>
        <w:rPr>
          <w:rFonts w:ascii="Arial" w:hAnsi="Arial"/>
          <w:sz w:val="24"/>
          <w:szCs w:val="24"/>
        </w:rPr>
        <w:t>Sarah Kemp</w:t>
      </w:r>
    </w:p>
    <w:p w:rsidR="00E93AC8" w:rsidRDefault="004F4BB5">
      <w:pPr>
        <w:pStyle w:val="NoSpacing"/>
        <w:rPr>
          <w:rFonts w:ascii="Arial" w:hAnsi="Arial"/>
          <w:sz w:val="24"/>
          <w:szCs w:val="24"/>
        </w:rPr>
      </w:pPr>
      <w:r>
        <w:rPr>
          <w:rFonts w:ascii="Arial" w:hAnsi="Arial"/>
          <w:sz w:val="24"/>
          <w:szCs w:val="24"/>
        </w:rPr>
        <w:t>Clare Matterson</w:t>
      </w:r>
    </w:p>
    <w:p w:rsidR="00C35CAD" w:rsidRDefault="00C35CAD">
      <w:pPr>
        <w:pStyle w:val="NoSpacing"/>
        <w:rPr>
          <w:rFonts w:ascii="Arial" w:hAnsi="Arial"/>
          <w:sz w:val="24"/>
          <w:szCs w:val="24"/>
        </w:rPr>
      </w:pPr>
      <w:r>
        <w:rPr>
          <w:rFonts w:ascii="Arial" w:hAnsi="Arial"/>
          <w:sz w:val="24"/>
          <w:szCs w:val="24"/>
        </w:rPr>
        <w:t>Mayowa Ochere</w:t>
      </w:r>
    </w:p>
    <w:p w:rsidR="00EA1952" w:rsidRDefault="00EA1952">
      <w:pPr>
        <w:pStyle w:val="NoSpacing"/>
        <w:rPr>
          <w:rFonts w:ascii="Arial" w:eastAsia="Arial" w:hAnsi="Arial" w:cs="Arial"/>
          <w:sz w:val="24"/>
          <w:szCs w:val="24"/>
        </w:rPr>
      </w:pPr>
      <w:r>
        <w:rPr>
          <w:rFonts w:ascii="Arial" w:hAnsi="Arial"/>
          <w:sz w:val="24"/>
          <w:szCs w:val="24"/>
        </w:rPr>
        <w:t>Carole Souter</w:t>
      </w:r>
    </w:p>
    <w:p w:rsidR="00E93AC8" w:rsidRDefault="00EA1952">
      <w:pPr>
        <w:pStyle w:val="NoSpacing"/>
        <w:sectPr w:rsidR="00E93AC8">
          <w:headerReference w:type="default" r:id="rId8"/>
          <w:footerReference w:type="default" r:id="rId9"/>
          <w:type w:val="continuous"/>
          <w:pgSz w:w="11900" w:h="16840"/>
          <w:pgMar w:top="1440" w:right="1440" w:bottom="1440" w:left="1440" w:header="708" w:footer="708" w:gutter="0"/>
          <w:cols w:num="2" w:space="708"/>
        </w:sectPr>
      </w:pPr>
      <w:r>
        <w:rPr>
          <w:rFonts w:ascii="Arial" w:eastAsia="Arial" w:hAnsi="Arial" w:cs="Arial"/>
          <w:sz w:val="24"/>
          <w:szCs w:val="24"/>
        </w:rPr>
        <w:t>Helen Williams</w:t>
      </w:r>
    </w:p>
    <w:p w:rsidR="00E93AC8" w:rsidRDefault="00E93AC8">
      <w:pPr>
        <w:pStyle w:val="NoSpacing"/>
        <w:rPr>
          <w:rFonts w:ascii="Arial" w:eastAsia="Arial" w:hAnsi="Arial" w:cs="Arial"/>
          <w:sz w:val="24"/>
          <w:szCs w:val="24"/>
        </w:rPr>
      </w:pPr>
    </w:p>
    <w:p w:rsidR="00E93AC8" w:rsidRDefault="004F4BB5">
      <w:pPr>
        <w:pStyle w:val="NoSpacing"/>
        <w:rPr>
          <w:rFonts w:ascii="Arial" w:eastAsia="Arial" w:hAnsi="Arial" w:cs="Arial"/>
          <w:sz w:val="24"/>
          <w:szCs w:val="24"/>
        </w:rPr>
      </w:pPr>
      <w:r>
        <w:rPr>
          <w:rFonts w:ascii="Arial" w:hAnsi="Arial"/>
          <w:sz w:val="24"/>
          <w:szCs w:val="24"/>
        </w:rPr>
        <w:t>Nick Merriman (Chief Executive)</w:t>
      </w:r>
    </w:p>
    <w:p w:rsidR="00E93AC8" w:rsidRDefault="004F4BB5">
      <w:pPr>
        <w:pStyle w:val="NoSpacing"/>
        <w:rPr>
          <w:rFonts w:ascii="Arial" w:eastAsia="Arial" w:hAnsi="Arial" w:cs="Arial"/>
          <w:sz w:val="24"/>
          <w:szCs w:val="24"/>
        </w:rPr>
      </w:pPr>
      <w:r>
        <w:rPr>
          <w:rFonts w:ascii="Arial" w:hAnsi="Arial"/>
          <w:sz w:val="24"/>
          <w:szCs w:val="24"/>
        </w:rPr>
        <w:t>Paula Thomas (Board Secretary, Finance Director)</w:t>
      </w:r>
    </w:p>
    <w:p w:rsidR="00E93AC8" w:rsidRDefault="004F4BB5">
      <w:pPr>
        <w:pStyle w:val="NoSpacing"/>
        <w:rPr>
          <w:rFonts w:ascii="Arial" w:eastAsia="Arial" w:hAnsi="Arial" w:cs="Arial"/>
          <w:sz w:val="24"/>
          <w:szCs w:val="24"/>
        </w:rPr>
      </w:pPr>
      <w:r>
        <w:rPr>
          <w:rFonts w:ascii="Arial" w:hAnsi="Arial"/>
          <w:sz w:val="24"/>
          <w:szCs w:val="24"/>
        </w:rPr>
        <w:t>Victoria Pinnington (Director, Communications and Income Generation)</w:t>
      </w:r>
    </w:p>
    <w:p w:rsidR="00E93AC8" w:rsidRDefault="004F4BB5">
      <w:pPr>
        <w:pStyle w:val="NoSpacing"/>
        <w:rPr>
          <w:rFonts w:ascii="Arial" w:eastAsia="Arial" w:hAnsi="Arial" w:cs="Arial"/>
          <w:sz w:val="24"/>
          <w:szCs w:val="24"/>
        </w:rPr>
      </w:pPr>
      <w:r>
        <w:rPr>
          <w:rFonts w:ascii="Arial" w:hAnsi="Arial"/>
          <w:sz w:val="24"/>
          <w:szCs w:val="24"/>
        </w:rPr>
        <w:t>Tim Corum (Director, Curatorial and Public Engagement)</w:t>
      </w:r>
    </w:p>
    <w:p w:rsidR="00E93AC8" w:rsidRDefault="004F4BB5">
      <w:pPr>
        <w:pStyle w:val="NoSpacing"/>
        <w:rPr>
          <w:rFonts w:ascii="Arial" w:eastAsia="Arial" w:hAnsi="Arial" w:cs="Arial"/>
          <w:sz w:val="24"/>
          <w:szCs w:val="24"/>
        </w:rPr>
      </w:pPr>
      <w:r>
        <w:rPr>
          <w:rFonts w:ascii="Arial" w:hAnsi="Arial"/>
          <w:sz w:val="24"/>
          <w:szCs w:val="24"/>
        </w:rPr>
        <w:t>Kirsten Walker (Director, Collections Care and Estates)</w:t>
      </w:r>
    </w:p>
    <w:p w:rsidR="00E93AC8" w:rsidRDefault="00E93AC8">
      <w:pPr>
        <w:pStyle w:val="NoSpacing"/>
        <w:rPr>
          <w:rFonts w:ascii="Arial" w:eastAsia="Arial" w:hAnsi="Arial" w:cs="Arial"/>
          <w:sz w:val="24"/>
          <w:szCs w:val="24"/>
        </w:rPr>
      </w:pPr>
    </w:p>
    <w:p w:rsidR="00E93AC8" w:rsidRDefault="00E93AC8">
      <w:pPr>
        <w:pStyle w:val="NoSpacing"/>
        <w:rPr>
          <w:rFonts w:ascii="Arial" w:eastAsia="Arial" w:hAnsi="Arial" w:cs="Arial"/>
          <w:sz w:val="24"/>
          <w:szCs w:val="24"/>
        </w:rPr>
      </w:pPr>
    </w:p>
    <w:p w:rsidR="00452EC3" w:rsidRPr="00452EC3" w:rsidRDefault="00452EC3" w:rsidP="00452EC3">
      <w:pPr>
        <w:pStyle w:val="NoSpacing"/>
        <w:ind w:left="720"/>
        <w:rPr>
          <w:rFonts w:ascii="Arial" w:eastAsia="Arial" w:hAnsi="Arial" w:cs="Arial"/>
          <w:b/>
          <w:bCs/>
          <w:sz w:val="24"/>
          <w:szCs w:val="24"/>
        </w:rPr>
      </w:pPr>
    </w:p>
    <w:p w:rsidR="007C53D8" w:rsidRDefault="007C53D8">
      <w:pPr>
        <w:pStyle w:val="NoSpacing"/>
        <w:numPr>
          <w:ilvl w:val="0"/>
          <w:numId w:val="2"/>
        </w:numPr>
        <w:rPr>
          <w:rFonts w:ascii="Arial" w:eastAsia="Arial" w:hAnsi="Arial" w:cs="Arial"/>
          <w:b/>
          <w:bCs/>
          <w:sz w:val="24"/>
          <w:szCs w:val="24"/>
        </w:rPr>
      </w:pPr>
      <w:r>
        <w:rPr>
          <w:rFonts w:ascii="Arial" w:eastAsia="Arial" w:hAnsi="Arial" w:cs="Arial"/>
          <w:b/>
          <w:bCs/>
          <w:sz w:val="24"/>
          <w:szCs w:val="24"/>
        </w:rPr>
        <w:t>Closed session</w:t>
      </w:r>
    </w:p>
    <w:p w:rsidR="00643849" w:rsidRDefault="00643849" w:rsidP="00895326">
      <w:pPr>
        <w:pStyle w:val="NoSpacing"/>
        <w:ind w:left="720"/>
        <w:rPr>
          <w:rFonts w:ascii="Arial" w:eastAsia="Arial" w:hAnsi="Arial" w:cs="Arial"/>
          <w:b/>
          <w:bCs/>
          <w:sz w:val="24"/>
          <w:szCs w:val="24"/>
        </w:rPr>
      </w:pPr>
    </w:p>
    <w:p w:rsidR="00643849" w:rsidRPr="00895326" w:rsidRDefault="00643849" w:rsidP="00895326">
      <w:pPr>
        <w:pStyle w:val="NoSpacing"/>
        <w:ind w:left="720"/>
        <w:rPr>
          <w:rFonts w:ascii="Arial" w:eastAsia="Arial" w:hAnsi="Arial" w:cs="Arial"/>
          <w:bCs/>
          <w:sz w:val="24"/>
          <w:szCs w:val="24"/>
        </w:rPr>
      </w:pPr>
      <w:r>
        <w:rPr>
          <w:rFonts w:ascii="Arial" w:eastAsia="Arial" w:hAnsi="Arial" w:cs="Arial"/>
          <w:bCs/>
          <w:sz w:val="24"/>
          <w:szCs w:val="24"/>
        </w:rPr>
        <w:t>The Trustees discussed feedback from the annual appraisal round and agreed recommendations to improve the administration and communication in support of the board process.</w:t>
      </w:r>
    </w:p>
    <w:p w:rsidR="007C53D8" w:rsidRDefault="007C53D8" w:rsidP="007C53D8">
      <w:pPr>
        <w:pStyle w:val="NoSpacing"/>
        <w:ind w:left="720"/>
        <w:rPr>
          <w:rFonts w:ascii="Arial" w:eastAsia="Arial" w:hAnsi="Arial" w:cs="Arial"/>
          <w:b/>
          <w:bCs/>
          <w:sz w:val="24"/>
          <w:szCs w:val="24"/>
        </w:rPr>
      </w:pPr>
    </w:p>
    <w:p w:rsidR="007C53D8" w:rsidRPr="007C53D8" w:rsidRDefault="007C53D8" w:rsidP="007C53D8">
      <w:pPr>
        <w:pStyle w:val="NoSpacing"/>
        <w:ind w:left="720"/>
        <w:rPr>
          <w:rFonts w:ascii="Arial" w:eastAsia="Arial" w:hAnsi="Arial" w:cs="Arial"/>
          <w:bCs/>
          <w:sz w:val="24"/>
          <w:szCs w:val="24"/>
        </w:rPr>
      </w:pPr>
      <w:r w:rsidRPr="007C53D8">
        <w:rPr>
          <w:rFonts w:ascii="Arial" w:eastAsia="Arial" w:hAnsi="Arial" w:cs="Arial"/>
          <w:bCs/>
          <w:sz w:val="24"/>
          <w:szCs w:val="24"/>
        </w:rPr>
        <w:t>The executives joined the meeting after this item.</w:t>
      </w:r>
    </w:p>
    <w:p w:rsidR="007C53D8" w:rsidRPr="007C53D8" w:rsidRDefault="007C53D8" w:rsidP="007C53D8">
      <w:pPr>
        <w:pStyle w:val="NoSpacing"/>
        <w:ind w:left="720"/>
        <w:rPr>
          <w:rFonts w:ascii="Arial" w:eastAsia="Arial" w:hAnsi="Arial" w:cs="Arial"/>
          <w:b/>
          <w:bCs/>
          <w:sz w:val="24"/>
          <w:szCs w:val="24"/>
        </w:rPr>
      </w:pPr>
    </w:p>
    <w:p w:rsidR="00E93AC8" w:rsidRDefault="004F4BB5">
      <w:pPr>
        <w:pStyle w:val="NoSpacing"/>
        <w:numPr>
          <w:ilvl w:val="0"/>
          <w:numId w:val="2"/>
        </w:numPr>
        <w:rPr>
          <w:rFonts w:ascii="Arial" w:eastAsia="Arial" w:hAnsi="Arial" w:cs="Arial"/>
          <w:b/>
          <w:bCs/>
          <w:sz w:val="24"/>
          <w:szCs w:val="24"/>
        </w:rPr>
      </w:pPr>
      <w:r>
        <w:rPr>
          <w:rFonts w:ascii="Arial" w:hAnsi="Arial"/>
          <w:b/>
          <w:bCs/>
          <w:sz w:val="24"/>
          <w:szCs w:val="24"/>
        </w:rPr>
        <w:t>Apologies for absence and conflicts of interest</w:t>
      </w:r>
    </w:p>
    <w:p w:rsidR="00E93AC8" w:rsidRDefault="00E93AC8">
      <w:pPr>
        <w:pStyle w:val="NoSpacing"/>
        <w:rPr>
          <w:rFonts w:ascii="Arial" w:eastAsia="Arial" w:hAnsi="Arial" w:cs="Arial"/>
          <w:sz w:val="24"/>
          <w:szCs w:val="24"/>
        </w:rPr>
      </w:pPr>
    </w:p>
    <w:p w:rsidR="00C35CAD" w:rsidRDefault="00C35CAD">
      <w:pPr>
        <w:pStyle w:val="NoSpacing"/>
        <w:ind w:left="720"/>
        <w:rPr>
          <w:rFonts w:ascii="Arial" w:eastAsia="Arial" w:hAnsi="Arial" w:cs="Arial"/>
          <w:sz w:val="24"/>
          <w:szCs w:val="24"/>
        </w:rPr>
      </w:pPr>
      <w:r>
        <w:rPr>
          <w:rFonts w:ascii="Arial" w:eastAsia="Arial" w:hAnsi="Arial" w:cs="Arial"/>
          <w:sz w:val="24"/>
          <w:szCs w:val="24"/>
        </w:rPr>
        <w:t>The Chair welcomed Mayowa to her first meeting.</w:t>
      </w:r>
    </w:p>
    <w:p w:rsidR="00C35CAD" w:rsidRDefault="00C35CAD">
      <w:pPr>
        <w:pStyle w:val="NoSpacing"/>
        <w:ind w:left="720"/>
        <w:rPr>
          <w:rFonts w:ascii="Arial" w:eastAsia="Arial" w:hAnsi="Arial" w:cs="Arial"/>
          <w:sz w:val="24"/>
          <w:szCs w:val="24"/>
        </w:rPr>
      </w:pPr>
    </w:p>
    <w:p w:rsidR="00452EC3" w:rsidRDefault="00C35CAD">
      <w:pPr>
        <w:pStyle w:val="NoSpacing"/>
        <w:ind w:left="720"/>
        <w:rPr>
          <w:rFonts w:ascii="Arial" w:eastAsia="Arial" w:hAnsi="Arial" w:cs="Arial"/>
          <w:sz w:val="24"/>
          <w:szCs w:val="24"/>
        </w:rPr>
      </w:pPr>
      <w:r>
        <w:rPr>
          <w:rFonts w:ascii="Arial" w:eastAsia="Arial" w:hAnsi="Arial" w:cs="Arial"/>
          <w:sz w:val="24"/>
          <w:szCs w:val="24"/>
        </w:rPr>
        <w:t>Apologies were received from Geoff Crossick, Caroline Cole and Simon Hesketh.</w:t>
      </w:r>
    </w:p>
    <w:p w:rsidR="00C35CAD" w:rsidRDefault="00C35CAD">
      <w:pPr>
        <w:pStyle w:val="NoSpacing"/>
        <w:ind w:left="720"/>
        <w:rPr>
          <w:rFonts w:ascii="Arial" w:eastAsia="Arial" w:hAnsi="Arial" w:cs="Arial"/>
          <w:sz w:val="24"/>
          <w:szCs w:val="24"/>
        </w:rPr>
      </w:pPr>
    </w:p>
    <w:p w:rsidR="00E93AC8" w:rsidRDefault="004F4BB5">
      <w:pPr>
        <w:pStyle w:val="NoSpacing"/>
        <w:ind w:left="720"/>
        <w:rPr>
          <w:rFonts w:ascii="Arial" w:eastAsia="Arial" w:hAnsi="Arial" w:cs="Arial"/>
          <w:sz w:val="24"/>
          <w:szCs w:val="24"/>
        </w:rPr>
      </w:pPr>
      <w:r>
        <w:rPr>
          <w:rFonts w:ascii="Arial" w:hAnsi="Arial"/>
          <w:sz w:val="24"/>
          <w:szCs w:val="24"/>
        </w:rPr>
        <w:t>No conflicts of interest were declared.</w:t>
      </w:r>
    </w:p>
    <w:p w:rsidR="00E93AC8" w:rsidRDefault="00E93AC8">
      <w:pPr>
        <w:pStyle w:val="NoSpacing"/>
        <w:ind w:left="720"/>
        <w:rPr>
          <w:rFonts w:ascii="Arial" w:eastAsia="Arial" w:hAnsi="Arial" w:cs="Arial"/>
          <w:sz w:val="24"/>
          <w:szCs w:val="24"/>
        </w:rPr>
      </w:pPr>
    </w:p>
    <w:p w:rsidR="0020289B" w:rsidRDefault="0020289B">
      <w:pPr>
        <w:pStyle w:val="NoSpacing"/>
        <w:ind w:left="720"/>
        <w:rPr>
          <w:rFonts w:ascii="Arial" w:eastAsia="Arial" w:hAnsi="Arial" w:cs="Arial"/>
          <w:sz w:val="24"/>
          <w:szCs w:val="24"/>
        </w:rPr>
      </w:pPr>
    </w:p>
    <w:p w:rsidR="00E93AC8" w:rsidRPr="00173D45" w:rsidRDefault="004F4BB5">
      <w:pPr>
        <w:pStyle w:val="NoSpacing"/>
        <w:numPr>
          <w:ilvl w:val="0"/>
          <w:numId w:val="2"/>
        </w:numPr>
        <w:rPr>
          <w:rFonts w:ascii="Arial" w:eastAsia="Arial" w:hAnsi="Arial" w:cs="Arial"/>
          <w:b/>
          <w:bCs/>
          <w:sz w:val="24"/>
          <w:szCs w:val="24"/>
        </w:rPr>
      </w:pPr>
      <w:r>
        <w:rPr>
          <w:rFonts w:ascii="Arial" w:hAnsi="Arial"/>
          <w:b/>
          <w:bCs/>
          <w:sz w:val="24"/>
          <w:szCs w:val="24"/>
        </w:rPr>
        <w:t>Minutes of the previous Board meeting and matters arising</w:t>
      </w:r>
    </w:p>
    <w:p w:rsidR="00173D45" w:rsidRDefault="00173D45" w:rsidP="00173D45">
      <w:pPr>
        <w:pStyle w:val="NoSpacing"/>
        <w:rPr>
          <w:rFonts w:ascii="Arial" w:hAnsi="Arial"/>
          <w:b/>
          <w:bCs/>
          <w:sz w:val="24"/>
          <w:szCs w:val="24"/>
        </w:rPr>
      </w:pPr>
    </w:p>
    <w:p w:rsidR="00173D45" w:rsidRDefault="00173D45" w:rsidP="00173D45">
      <w:pPr>
        <w:pStyle w:val="NoSpacing"/>
        <w:numPr>
          <w:ilvl w:val="1"/>
          <w:numId w:val="2"/>
        </w:numPr>
        <w:rPr>
          <w:rFonts w:ascii="Arial" w:eastAsia="Arial" w:hAnsi="Arial" w:cs="Arial"/>
          <w:sz w:val="24"/>
          <w:szCs w:val="24"/>
        </w:rPr>
      </w:pPr>
      <w:r>
        <w:rPr>
          <w:rFonts w:ascii="Arial" w:hAnsi="Arial"/>
          <w:sz w:val="24"/>
          <w:szCs w:val="24"/>
        </w:rPr>
        <w:t>The m</w:t>
      </w:r>
      <w:r w:rsidR="00C35CAD">
        <w:rPr>
          <w:rFonts w:ascii="Arial" w:hAnsi="Arial"/>
          <w:sz w:val="24"/>
          <w:szCs w:val="24"/>
        </w:rPr>
        <w:t>inutes of the Board meeting of 10</w:t>
      </w:r>
      <w:r>
        <w:rPr>
          <w:rFonts w:ascii="Arial" w:hAnsi="Arial"/>
          <w:sz w:val="24"/>
          <w:szCs w:val="24"/>
        </w:rPr>
        <w:t xml:space="preserve"> </w:t>
      </w:r>
      <w:r w:rsidR="00C35CAD">
        <w:rPr>
          <w:rFonts w:ascii="Arial" w:hAnsi="Arial"/>
          <w:sz w:val="24"/>
          <w:szCs w:val="24"/>
        </w:rPr>
        <w:t xml:space="preserve">October 2019 were agreed and </w:t>
      </w:r>
      <w:r>
        <w:rPr>
          <w:rFonts w:ascii="Arial" w:hAnsi="Arial"/>
          <w:sz w:val="24"/>
          <w:szCs w:val="24"/>
        </w:rPr>
        <w:t>signed</w:t>
      </w:r>
      <w:r w:rsidR="00C35CAD">
        <w:rPr>
          <w:rFonts w:ascii="Arial" w:hAnsi="Arial"/>
          <w:sz w:val="24"/>
          <w:szCs w:val="24"/>
        </w:rPr>
        <w:t xml:space="preserve"> by the Chair.</w:t>
      </w:r>
    </w:p>
    <w:p w:rsidR="00173D45" w:rsidRDefault="00173D45" w:rsidP="00173D45">
      <w:pPr>
        <w:pStyle w:val="NoSpacing"/>
        <w:ind w:left="1125"/>
        <w:rPr>
          <w:rFonts w:ascii="Arial" w:eastAsia="Arial" w:hAnsi="Arial" w:cs="Arial"/>
          <w:sz w:val="24"/>
          <w:szCs w:val="24"/>
        </w:rPr>
      </w:pPr>
    </w:p>
    <w:p w:rsidR="00173D45" w:rsidRPr="00730643" w:rsidRDefault="00173D45" w:rsidP="00173D45">
      <w:pPr>
        <w:pStyle w:val="NoSpacing"/>
        <w:numPr>
          <w:ilvl w:val="1"/>
          <w:numId w:val="2"/>
        </w:numPr>
        <w:rPr>
          <w:rFonts w:ascii="Arial" w:eastAsia="Arial" w:hAnsi="Arial" w:cs="Arial"/>
          <w:sz w:val="24"/>
          <w:szCs w:val="24"/>
        </w:rPr>
      </w:pPr>
      <w:r>
        <w:rPr>
          <w:rFonts w:ascii="Arial" w:hAnsi="Arial"/>
          <w:sz w:val="24"/>
          <w:szCs w:val="24"/>
        </w:rPr>
        <w:t xml:space="preserve"> Matters arising and action points</w:t>
      </w:r>
    </w:p>
    <w:p w:rsidR="00E94A64" w:rsidRPr="00E94A64" w:rsidRDefault="00E94A64" w:rsidP="00E94A64">
      <w:pPr>
        <w:pStyle w:val="NoSpacing"/>
        <w:numPr>
          <w:ilvl w:val="0"/>
          <w:numId w:val="25"/>
        </w:numPr>
        <w:rPr>
          <w:rFonts w:ascii="Arial" w:hAnsi="Arial"/>
          <w:b/>
          <w:bCs/>
          <w:sz w:val="24"/>
          <w:szCs w:val="24"/>
        </w:rPr>
      </w:pPr>
      <w:r>
        <w:rPr>
          <w:rFonts w:ascii="Arial" w:hAnsi="Arial"/>
          <w:bCs/>
          <w:sz w:val="24"/>
          <w:szCs w:val="24"/>
        </w:rPr>
        <w:t>All action points are covered elsewhere in the agenda.</w:t>
      </w:r>
    </w:p>
    <w:p w:rsidR="00173D45" w:rsidRPr="0020289B" w:rsidRDefault="00E94A64" w:rsidP="00173D45">
      <w:pPr>
        <w:pStyle w:val="NoSpacing"/>
        <w:numPr>
          <w:ilvl w:val="0"/>
          <w:numId w:val="25"/>
        </w:numPr>
        <w:rPr>
          <w:rFonts w:ascii="Arial" w:hAnsi="Arial"/>
          <w:b/>
          <w:bCs/>
          <w:sz w:val="24"/>
          <w:szCs w:val="24"/>
        </w:rPr>
      </w:pPr>
      <w:r>
        <w:rPr>
          <w:rFonts w:ascii="Arial" w:hAnsi="Arial"/>
          <w:bCs/>
          <w:sz w:val="24"/>
          <w:szCs w:val="24"/>
        </w:rPr>
        <w:t>There were no matters arising.</w:t>
      </w:r>
    </w:p>
    <w:p w:rsidR="00173D45" w:rsidRDefault="00173D45" w:rsidP="00173D45">
      <w:pPr>
        <w:pStyle w:val="NoSpacing"/>
        <w:rPr>
          <w:rFonts w:ascii="Arial" w:eastAsia="Arial" w:hAnsi="Arial" w:cs="Arial"/>
          <w:b/>
          <w:bCs/>
          <w:sz w:val="24"/>
          <w:szCs w:val="24"/>
        </w:rPr>
      </w:pPr>
    </w:p>
    <w:p w:rsidR="0020289B" w:rsidRPr="00173D45" w:rsidRDefault="0020289B" w:rsidP="00173D45">
      <w:pPr>
        <w:pStyle w:val="NoSpacing"/>
        <w:rPr>
          <w:rFonts w:ascii="Arial" w:eastAsia="Arial" w:hAnsi="Arial" w:cs="Arial"/>
          <w:b/>
          <w:bCs/>
          <w:sz w:val="24"/>
          <w:szCs w:val="24"/>
        </w:rPr>
      </w:pPr>
    </w:p>
    <w:p w:rsidR="00E93AC8" w:rsidRPr="00173D45" w:rsidRDefault="004F4BB5" w:rsidP="00173D45">
      <w:pPr>
        <w:pStyle w:val="NoSpacing"/>
        <w:numPr>
          <w:ilvl w:val="0"/>
          <w:numId w:val="2"/>
        </w:numPr>
        <w:rPr>
          <w:rFonts w:ascii="Arial" w:eastAsia="Arial" w:hAnsi="Arial" w:cs="Arial"/>
          <w:b/>
          <w:bCs/>
          <w:sz w:val="24"/>
          <w:szCs w:val="24"/>
        </w:rPr>
      </w:pPr>
      <w:r w:rsidRPr="00173D45">
        <w:rPr>
          <w:rFonts w:ascii="Arial" w:hAnsi="Arial"/>
          <w:b/>
          <w:bCs/>
          <w:sz w:val="24"/>
          <w:szCs w:val="24"/>
        </w:rPr>
        <w:lastRenderedPageBreak/>
        <w:t>Management Report</w:t>
      </w:r>
    </w:p>
    <w:p w:rsidR="00E93AC8" w:rsidRDefault="00E93AC8">
      <w:pPr>
        <w:pStyle w:val="NoSpacing"/>
        <w:ind w:left="720"/>
        <w:rPr>
          <w:rFonts w:ascii="Arial" w:eastAsia="Arial" w:hAnsi="Arial" w:cs="Arial"/>
          <w:sz w:val="24"/>
          <w:szCs w:val="24"/>
        </w:rPr>
      </w:pPr>
    </w:p>
    <w:p w:rsidR="00E93AC8" w:rsidRDefault="004F4BB5">
      <w:pPr>
        <w:pStyle w:val="NoSpacing"/>
        <w:ind w:left="720"/>
        <w:rPr>
          <w:rFonts w:ascii="Arial" w:hAnsi="Arial"/>
          <w:sz w:val="24"/>
          <w:szCs w:val="24"/>
        </w:rPr>
      </w:pPr>
      <w:r>
        <w:rPr>
          <w:rFonts w:ascii="Arial" w:hAnsi="Arial"/>
          <w:sz w:val="24"/>
          <w:szCs w:val="24"/>
        </w:rPr>
        <w:t>Updates were given and discussions held in the following areas:</w:t>
      </w:r>
    </w:p>
    <w:p w:rsidR="00044610" w:rsidRDefault="00044610" w:rsidP="00044610">
      <w:pPr>
        <w:pStyle w:val="NoSpacing"/>
        <w:numPr>
          <w:ilvl w:val="0"/>
          <w:numId w:val="27"/>
        </w:numPr>
        <w:rPr>
          <w:rFonts w:ascii="Arial" w:hAnsi="Arial"/>
          <w:sz w:val="24"/>
          <w:szCs w:val="24"/>
        </w:rPr>
      </w:pPr>
      <w:r>
        <w:rPr>
          <w:rFonts w:ascii="Arial" w:hAnsi="Arial"/>
          <w:sz w:val="24"/>
          <w:szCs w:val="24"/>
        </w:rPr>
        <w:t xml:space="preserve">the Chair noted </w:t>
      </w:r>
      <w:r w:rsidR="004F68A4">
        <w:rPr>
          <w:rFonts w:ascii="Arial" w:hAnsi="Arial"/>
          <w:sz w:val="24"/>
          <w:szCs w:val="24"/>
        </w:rPr>
        <w:t xml:space="preserve">the appropriateness </w:t>
      </w:r>
      <w:r>
        <w:rPr>
          <w:rFonts w:ascii="Arial" w:hAnsi="Arial"/>
          <w:sz w:val="24"/>
          <w:szCs w:val="24"/>
        </w:rPr>
        <w:t>of the change in name of the Natural Worlds project to ‘Nature and Love’</w:t>
      </w:r>
    </w:p>
    <w:p w:rsidR="00044610" w:rsidRDefault="00044610" w:rsidP="00044610">
      <w:pPr>
        <w:pStyle w:val="NoSpacing"/>
        <w:numPr>
          <w:ilvl w:val="0"/>
          <w:numId w:val="27"/>
        </w:numPr>
        <w:rPr>
          <w:rFonts w:ascii="Arial" w:hAnsi="Arial"/>
          <w:sz w:val="24"/>
          <w:szCs w:val="24"/>
        </w:rPr>
      </w:pPr>
      <w:r>
        <w:rPr>
          <w:rFonts w:ascii="Arial" w:hAnsi="Arial"/>
          <w:sz w:val="24"/>
          <w:szCs w:val="24"/>
        </w:rPr>
        <w:t xml:space="preserve">2.1 the drop in visitor numbers in September and October is thought to be partly due to the weather, but also </w:t>
      </w:r>
      <w:r w:rsidR="004327AC">
        <w:rPr>
          <w:rFonts w:ascii="Arial" w:hAnsi="Arial"/>
          <w:sz w:val="24"/>
          <w:szCs w:val="24"/>
        </w:rPr>
        <w:t>that</w:t>
      </w:r>
      <w:r>
        <w:rPr>
          <w:rFonts w:ascii="Arial" w:hAnsi="Arial"/>
          <w:sz w:val="24"/>
          <w:szCs w:val="24"/>
        </w:rPr>
        <w:t xml:space="preserve"> visitor numbers are beginning to tail off in general</w:t>
      </w:r>
    </w:p>
    <w:p w:rsidR="004327AC" w:rsidRDefault="004327AC" w:rsidP="00044610">
      <w:pPr>
        <w:pStyle w:val="NoSpacing"/>
        <w:numPr>
          <w:ilvl w:val="0"/>
          <w:numId w:val="27"/>
        </w:numPr>
        <w:rPr>
          <w:rFonts w:ascii="Arial" w:hAnsi="Arial"/>
          <w:sz w:val="24"/>
          <w:szCs w:val="24"/>
        </w:rPr>
      </w:pPr>
      <w:r>
        <w:rPr>
          <w:rFonts w:ascii="Arial" w:hAnsi="Arial"/>
          <w:sz w:val="24"/>
          <w:szCs w:val="24"/>
        </w:rPr>
        <w:t xml:space="preserve">1.3 profile raising – this was something that </w:t>
      </w:r>
      <w:r w:rsidR="004F68A4">
        <w:rPr>
          <w:rFonts w:ascii="Arial" w:hAnsi="Arial"/>
          <w:sz w:val="24"/>
          <w:szCs w:val="24"/>
        </w:rPr>
        <w:t xml:space="preserve">was agreed would be done after </w:t>
      </w:r>
      <w:r>
        <w:rPr>
          <w:rFonts w:ascii="Arial" w:hAnsi="Arial"/>
          <w:sz w:val="24"/>
          <w:szCs w:val="24"/>
        </w:rPr>
        <w:t>the CEO</w:t>
      </w:r>
      <w:r w:rsidR="004F68A4">
        <w:rPr>
          <w:rFonts w:ascii="Arial" w:hAnsi="Arial"/>
          <w:sz w:val="24"/>
          <w:szCs w:val="24"/>
        </w:rPr>
        <w:t>’s</w:t>
      </w:r>
      <w:r>
        <w:rPr>
          <w:rFonts w:ascii="Arial" w:hAnsi="Arial"/>
          <w:sz w:val="24"/>
          <w:szCs w:val="24"/>
        </w:rPr>
        <w:t xml:space="preserve"> appointment after a discussion with the Chair</w:t>
      </w:r>
      <w:r w:rsidR="004F68A4">
        <w:rPr>
          <w:rFonts w:ascii="Arial" w:hAnsi="Arial"/>
          <w:sz w:val="24"/>
          <w:szCs w:val="24"/>
        </w:rPr>
        <w:t xml:space="preserve">. It was </w:t>
      </w:r>
      <w:r>
        <w:rPr>
          <w:rFonts w:ascii="Arial" w:hAnsi="Arial"/>
          <w:sz w:val="24"/>
          <w:szCs w:val="24"/>
        </w:rPr>
        <w:t>not</w:t>
      </w:r>
      <w:r w:rsidR="004F68A4">
        <w:rPr>
          <w:rFonts w:ascii="Arial" w:hAnsi="Arial"/>
          <w:sz w:val="24"/>
          <w:szCs w:val="24"/>
        </w:rPr>
        <w:t>ed</w:t>
      </w:r>
      <w:r>
        <w:rPr>
          <w:rFonts w:ascii="Arial" w:hAnsi="Arial"/>
          <w:sz w:val="24"/>
          <w:szCs w:val="24"/>
        </w:rPr>
        <w:t xml:space="preserve"> that the Horniman is </w:t>
      </w:r>
      <w:r w:rsidR="002745CC">
        <w:rPr>
          <w:rFonts w:ascii="Arial" w:hAnsi="Arial"/>
          <w:sz w:val="24"/>
          <w:szCs w:val="24"/>
        </w:rPr>
        <w:t xml:space="preserve">doing </w:t>
      </w:r>
      <w:r>
        <w:rPr>
          <w:rFonts w:ascii="Arial" w:hAnsi="Arial"/>
          <w:sz w:val="24"/>
          <w:szCs w:val="24"/>
        </w:rPr>
        <w:t>very good work but this is not often known about</w:t>
      </w:r>
      <w:r w:rsidR="004F68A4">
        <w:rPr>
          <w:rFonts w:ascii="Arial" w:hAnsi="Arial"/>
          <w:sz w:val="24"/>
          <w:szCs w:val="24"/>
        </w:rPr>
        <w:t xml:space="preserve"> more widely</w:t>
      </w:r>
      <w:r>
        <w:rPr>
          <w:rFonts w:ascii="Arial" w:hAnsi="Arial"/>
          <w:sz w:val="24"/>
          <w:szCs w:val="24"/>
        </w:rPr>
        <w:t>. An active campa</w:t>
      </w:r>
      <w:r w:rsidR="004F68A4">
        <w:rPr>
          <w:rFonts w:ascii="Arial" w:hAnsi="Arial"/>
          <w:sz w:val="24"/>
          <w:szCs w:val="24"/>
        </w:rPr>
        <w:t>ign began in conjunction with PR</w:t>
      </w:r>
      <w:r>
        <w:rPr>
          <w:rFonts w:ascii="Arial" w:hAnsi="Arial"/>
          <w:sz w:val="24"/>
          <w:szCs w:val="24"/>
        </w:rPr>
        <w:t xml:space="preserve"> specialists Flint</w:t>
      </w:r>
      <w:r w:rsidR="004F68A4">
        <w:rPr>
          <w:rFonts w:ascii="Arial" w:hAnsi="Arial"/>
          <w:sz w:val="24"/>
          <w:szCs w:val="24"/>
        </w:rPr>
        <w:t>.</w:t>
      </w:r>
    </w:p>
    <w:p w:rsidR="004327AC" w:rsidRDefault="004F68A4" w:rsidP="00044610">
      <w:pPr>
        <w:pStyle w:val="NoSpacing"/>
        <w:numPr>
          <w:ilvl w:val="0"/>
          <w:numId w:val="27"/>
        </w:numPr>
        <w:rPr>
          <w:rFonts w:ascii="Arial" w:hAnsi="Arial"/>
          <w:sz w:val="24"/>
          <w:szCs w:val="24"/>
        </w:rPr>
      </w:pPr>
      <w:proofErr w:type="gramStart"/>
      <w:r>
        <w:rPr>
          <w:rFonts w:ascii="Arial" w:hAnsi="Arial"/>
          <w:sz w:val="24"/>
          <w:szCs w:val="24"/>
        </w:rPr>
        <w:t>a</w:t>
      </w:r>
      <w:r w:rsidR="00BF2E19">
        <w:rPr>
          <w:rFonts w:ascii="Arial" w:hAnsi="Arial"/>
          <w:sz w:val="24"/>
          <w:szCs w:val="24"/>
        </w:rPr>
        <w:t>nything</w:t>
      </w:r>
      <w:proofErr w:type="gramEnd"/>
      <w:r w:rsidR="00BF2E19">
        <w:rPr>
          <w:rFonts w:ascii="Arial" w:hAnsi="Arial"/>
          <w:sz w:val="24"/>
          <w:szCs w:val="24"/>
        </w:rPr>
        <w:t xml:space="preserve"> done in connection with climate change should promote positive action rather than just talking about the negative aspects. This is central to what the Horniman is doing as we seek to build on the hunger for positive action from our family audiences. The CEO is working with NMDC to co-ordinate responses and action. </w:t>
      </w:r>
    </w:p>
    <w:p w:rsidR="000C5890" w:rsidRDefault="004F68A4" w:rsidP="00044610">
      <w:pPr>
        <w:pStyle w:val="NoSpacing"/>
        <w:numPr>
          <w:ilvl w:val="0"/>
          <w:numId w:val="27"/>
        </w:numPr>
        <w:rPr>
          <w:rFonts w:ascii="Arial" w:hAnsi="Arial"/>
          <w:sz w:val="24"/>
          <w:szCs w:val="24"/>
        </w:rPr>
      </w:pPr>
      <w:r>
        <w:rPr>
          <w:rFonts w:ascii="Arial" w:hAnsi="Arial"/>
          <w:sz w:val="24"/>
          <w:szCs w:val="24"/>
        </w:rPr>
        <w:t>3.2 f</w:t>
      </w:r>
      <w:r w:rsidR="000C5890">
        <w:rPr>
          <w:rFonts w:ascii="Arial" w:hAnsi="Arial"/>
          <w:sz w:val="24"/>
          <w:szCs w:val="24"/>
        </w:rPr>
        <w:t>urther information was requested on the number of free family tickets given to disadvantaged local school children and the result. 545 tickets were given to schools and there was a</w:t>
      </w:r>
      <w:r w:rsidR="00E65B78">
        <w:rPr>
          <w:rFonts w:ascii="Arial" w:hAnsi="Arial"/>
          <w:sz w:val="24"/>
          <w:szCs w:val="24"/>
        </w:rPr>
        <w:t>bout a</w:t>
      </w:r>
      <w:r w:rsidR="000C5890">
        <w:rPr>
          <w:rFonts w:ascii="Arial" w:hAnsi="Arial"/>
          <w:sz w:val="24"/>
          <w:szCs w:val="24"/>
        </w:rPr>
        <w:t xml:space="preserve"> </w:t>
      </w:r>
      <w:r w:rsidR="00E65B78">
        <w:rPr>
          <w:rFonts w:ascii="Arial" w:hAnsi="Arial"/>
          <w:sz w:val="24"/>
          <w:szCs w:val="24"/>
        </w:rPr>
        <w:t>20</w:t>
      </w:r>
      <w:r w:rsidR="000C5890">
        <w:rPr>
          <w:rFonts w:ascii="Arial" w:hAnsi="Arial"/>
          <w:sz w:val="24"/>
          <w:szCs w:val="24"/>
        </w:rPr>
        <w:t>% conversion rate. Research on the results will be available in March.</w:t>
      </w:r>
    </w:p>
    <w:p w:rsidR="000C5890" w:rsidRDefault="000C5890" w:rsidP="00044610">
      <w:pPr>
        <w:pStyle w:val="NoSpacing"/>
        <w:numPr>
          <w:ilvl w:val="0"/>
          <w:numId w:val="27"/>
        </w:numPr>
        <w:rPr>
          <w:rFonts w:ascii="Arial" w:hAnsi="Arial"/>
          <w:sz w:val="24"/>
          <w:szCs w:val="24"/>
        </w:rPr>
      </w:pPr>
      <w:r>
        <w:rPr>
          <w:rFonts w:ascii="Arial" w:hAnsi="Arial"/>
          <w:sz w:val="24"/>
          <w:szCs w:val="24"/>
        </w:rPr>
        <w:t xml:space="preserve">The Climate Change Manifesto will be launched at an appropriate time after the general election.   </w:t>
      </w:r>
    </w:p>
    <w:p w:rsidR="00746383" w:rsidRDefault="004F68A4" w:rsidP="00746383">
      <w:pPr>
        <w:pStyle w:val="NoSpacing"/>
        <w:numPr>
          <w:ilvl w:val="0"/>
          <w:numId w:val="27"/>
        </w:numPr>
        <w:rPr>
          <w:rFonts w:ascii="Arial" w:hAnsi="Arial"/>
          <w:sz w:val="24"/>
          <w:szCs w:val="24"/>
        </w:rPr>
      </w:pPr>
      <w:r>
        <w:rPr>
          <w:rFonts w:ascii="Arial" w:hAnsi="Arial"/>
          <w:sz w:val="24"/>
          <w:szCs w:val="24"/>
        </w:rPr>
        <w:t>7. Fundraising - a</w:t>
      </w:r>
      <w:r w:rsidR="00746383">
        <w:rPr>
          <w:rFonts w:ascii="Arial" w:hAnsi="Arial"/>
          <w:sz w:val="24"/>
          <w:szCs w:val="24"/>
        </w:rPr>
        <w:t xml:space="preserve"> grant of £72,800 has recently b</w:t>
      </w:r>
      <w:r w:rsidR="008B1904">
        <w:rPr>
          <w:rFonts w:ascii="Arial" w:hAnsi="Arial"/>
          <w:sz w:val="24"/>
          <w:szCs w:val="24"/>
        </w:rPr>
        <w:t xml:space="preserve">een awarded from the Designation </w:t>
      </w:r>
      <w:r w:rsidR="00746383">
        <w:rPr>
          <w:rFonts w:ascii="Arial" w:hAnsi="Arial"/>
          <w:sz w:val="24"/>
          <w:szCs w:val="24"/>
        </w:rPr>
        <w:t xml:space="preserve">Development Fund (DDF) to enable </w:t>
      </w:r>
      <w:r>
        <w:rPr>
          <w:rFonts w:ascii="Arial" w:hAnsi="Arial"/>
          <w:sz w:val="24"/>
          <w:szCs w:val="24"/>
        </w:rPr>
        <w:t xml:space="preserve">further work on </w:t>
      </w:r>
      <w:r w:rsidR="00746383">
        <w:rPr>
          <w:rFonts w:ascii="Arial" w:hAnsi="Arial"/>
          <w:sz w:val="24"/>
          <w:szCs w:val="24"/>
        </w:rPr>
        <w:t xml:space="preserve">the African collections. This will involve recruitment and training black researchers from local communities. </w:t>
      </w:r>
    </w:p>
    <w:p w:rsidR="00746383" w:rsidRDefault="00F25D0D" w:rsidP="00746383">
      <w:pPr>
        <w:pStyle w:val="NoSpacing"/>
        <w:numPr>
          <w:ilvl w:val="0"/>
          <w:numId w:val="27"/>
        </w:numPr>
        <w:rPr>
          <w:rFonts w:ascii="Arial" w:hAnsi="Arial"/>
          <w:sz w:val="24"/>
          <w:szCs w:val="24"/>
        </w:rPr>
      </w:pPr>
      <w:r>
        <w:rPr>
          <w:rFonts w:ascii="Arial" w:hAnsi="Arial"/>
          <w:sz w:val="24"/>
          <w:szCs w:val="24"/>
        </w:rPr>
        <w:t>Fund</w:t>
      </w:r>
      <w:r w:rsidR="004F68A4">
        <w:rPr>
          <w:rFonts w:ascii="Arial" w:hAnsi="Arial"/>
          <w:sz w:val="24"/>
          <w:szCs w:val="24"/>
        </w:rPr>
        <w:t>raising ethical considerations - i</w:t>
      </w:r>
      <w:r>
        <w:rPr>
          <w:rFonts w:ascii="Arial" w:hAnsi="Arial"/>
          <w:sz w:val="24"/>
          <w:szCs w:val="24"/>
        </w:rPr>
        <w:t>t was noted that the Horniman has an ethical fundraising policy. It was agreed that the Chair, Bunt and Carole would form a sub group of trustees</w:t>
      </w:r>
      <w:r w:rsidR="004F68A4">
        <w:rPr>
          <w:rFonts w:ascii="Arial" w:hAnsi="Arial"/>
          <w:sz w:val="24"/>
          <w:szCs w:val="24"/>
        </w:rPr>
        <w:t xml:space="preserve"> to</w:t>
      </w:r>
      <w:r>
        <w:rPr>
          <w:rFonts w:ascii="Arial" w:hAnsi="Arial"/>
          <w:sz w:val="24"/>
          <w:szCs w:val="24"/>
        </w:rPr>
        <w:t xml:space="preserve"> which management cou</w:t>
      </w:r>
      <w:r w:rsidR="004F68A4">
        <w:rPr>
          <w:rFonts w:ascii="Arial" w:hAnsi="Arial"/>
          <w:sz w:val="24"/>
          <w:szCs w:val="24"/>
        </w:rPr>
        <w:t>ld refer any issues which arise</w:t>
      </w:r>
    </w:p>
    <w:p w:rsidR="00F25D0D" w:rsidRDefault="004F68A4" w:rsidP="00746383">
      <w:pPr>
        <w:pStyle w:val="NoSpacing"/>
        <w:numPr>
          <w:ilvl w:val="0"/>
          <w:numId w:val="27"/>
        </w:numPr>
        <w:rPr>
          <w:rFonts w:ascii="Arial" w:hAnsi="Arial"/>
          <w:sz w:val="24"/>
          <w:szCs w:val="24"/>
        </w:rPr>
      </w:pPr>
      <w:proofErr w:type="gramStart"/>
      <w:r>
        <w:rPr>
          <w:rFonts w:ascii="Arial" w:hAnsi="Arial"/>
          <w:sz w:val="24"/>
          <w:szCs w:val="24"/>
        </w:rPr>
        <w:t>n</w:t>
      </w:r>
      <w:r w:rsidR="00474D46">
        <w:rPr>
          <w:rFonts w:ascii="Arial" w:hAnsi="Arial"/>
          <w:sz w:val="24"/>
          <w:szCs w:val="24"/>
        </w:rPr>
        <w:t>o</w:t>
      </w:r>
      <w:proofErr w:type="gramEnd"/>
      <w:r w:rsidR="00474D46">
        <w:rPr>
          <w:rFonts w:ascii="Arial" w:hAnsi="Arial"/>
          <w:sz w:val="24"/>
          <w:szCs w:val="24"/>
        </w:rPr>
        <w:t xml:space="preserve"> fund raising bids had been successful for the Meltdown exhibition. This was largely due to </w:t>
      </w:r>
      <w:r>
        <w:rPr>
          <w:rFonts w:ascii="Arial" w:hAnsi="Arial"/>
          <w:sz w:val="24"/>
          <w:szCs w:val="24"/>
        </w:rPr>
        <w:t xml:space="preserve">the fact that most of the applications were sent out cold and </w:t>
      </w:r>
      <w:r w:rsidR="002745CC">
        <w:rPr>
          <w:rFonts w:ascii="Arial" w:hAnsi="Arial"/>
          <w:sz w:val="24"/>
          <w:szCs w:val="24"/>
        </w:rPr>
        <w:t>that we were trying to raise funds for an existing exhibition rather than for producing a new one</w:t>
      </w:r>
    </w:p>
    <w:p w:rsidR="00474D46" w:rsidRDefault="004F68A4" w:rsidP="00746383">
      <w:pPr>
        <w:pStyle w:val="NoSpacing"/>
        <w:numPr>
          <w:ilvl w:val="0"/>
          <w:numId w:val="27"/>
        </w:numPr>
        <w:rPr>
          <w:rFonts w:ascii="Arial" w:hAnsi="Arial"/>
          <w:sz w:val="24"/>
          <w:szCs w:val="24"/>
        </w:rPr>
      </w:pPr>
      <w:proofErr w:type="gramStart"/>
      <w:r>
        <w:rPr>
          <w:rFonts w:ascii="Arial" w:hAnsi="Arial"/>
          <w:sz w:val="24"/>
          <w:szCs w:val="24"/>
        </w:rPr>
        <w:t>management</w:t>
      </w:r>
      <w:proofErr w:type="gramEnd"/>
      <w:r w:rsidR="00045219">
        <w:rPr>
          <w:rFonts w:ascii="Arial" w:hAnsi="Arial"/>
          <w:sz w:val="24"/>
          <w:szCs w:val="24"/>
        </w:rPr>
        <w:t xml:space="preserve"> reported that union members had now accepted the pay offer and this will be implemented in December/January. A non-consolidated payment had been agreed for those on London Living Wage (LLW) to compensate for the increase b</w:t>
      </w:r>
      <w:r>
        <w:rPr>
          <w:rFonts w:ascii="Arial" w:hAnsi="Arial"/>
          <w:sz w:val="24"/>
          <w:szCs w:val="24"/>
        </w:rPr>
        <w:t>eing lower than for other staff</w:t>
      </w:r>
    </w:p>
    <w:p w:rsidR="00AA04AD" w:rsidRDefault="00AA04AD" w:rsidP="004F68A4">
      <w:pPr>
        <w:pStyle w:val="NoSpacing"/>
        <w:ind w:left="720"/>
        <w:rPr>
          <w:rFonts w:ascii="Arial" w:hAnsi="Arial"/>
          <w:sz w:val="24"/>
          <w:szCs w:val="24"/>
        </w:rPr>
      </w:pPr>
      <w:r w:rsidRPr="00AA04AD">
        <w:rPr>
          <w:rFonts w:ascii="Arial" w:hAnsi="Arial"/>
          <w:b/>
          <w:sz w:val="24"/>
          <w:szCs w:val="24"/>
        </w:rPr>
        <w:t>Annex 1</w:t>
      </w:r>
      <w:r>
        <w:rPr>
          <w:rFonts w:ascii="Arial" w:hAnsi="Arial"/>
          <w:sz w:val="24"/>
          <w:szCs w:val="24"/>
        </w:rPr>
        <w:t xml:space="preserve"> – trustees accepted the legal advice given that no further action should be taken over the breach of the restrictive covenant on 2a Wood Vale. It was reported that new legal advisers are in the process of being procured. Invitations have been sent out to suitable firms and the Chair, CEO and Company Secretary will interview in February.</w:t>
      </w:r>
    </w:p>
    <w:p w:rsidR="004F68A4" w:rsidRDefault="004F68A4" w:rsidP="004F68A4">
      <w:pPr>
        <w:pStyle w:val="NoSpacing"/>
        <w:ind w:left="720"/>
        <w:rPr>
          <w:rFonts w:ascii="Arial" w:hAnsi="Arial"/>
          <w:sz w:val="24"/>
          <w:szCs w:val="24"/>
        </w:rPr>
      </w:pPr>
    </w:p>
    <w:p w:rsidR="004F68A4" w:rsidRDefault="00AA04AD" w:rsidP="004F68A4">
      <w:pPr>
        <w:pStyle w:val="NoSpacing"/>
        <w:ind w:left="720"/>
        <w:rPr>
          <w:rFonts w:ascii="Arial" w:hAnsi="Arial"/>
          <w:sz w:val="24"/>
          <w:szCs w:val="24"/>
        </w:rPr>
      </w:pPr>
      <w:r w:rsidRPr="00AA04AD">
        <w:rPr>
          <w:rFonts w:ascii="Arial" w:hAnsi="Arial"/>
          <w:b/>
          <w:sz w:val="24"/>
          <w:szCs w:val="24"/>
        </w:rPr>
        <w:t>Dashboard</w:t>
      </w:r>
      <w:r>
        <w:rPr>
          <w:rFonts w:ascii="Arial" w:hAnsi="Arial"/>
          <w:sz w:val="24"/>
          <w:szCs w:val="24"/>
        </w:rPr>
        <w:t xml:space="preserve"> – the drop in spend per vis</w:t>
      </w:r>
      <w:r w:rsidR="00C6414B">
        <w:rPr>
          <w:rFonts w:ascii="Arial" w:hAnsi="Arial"/>
          <w:sz w:val="24"/>
          <w:szCs w:val="24"/>
        </w:rPr>
        <w:t xml:space="preserve">itor number was queried. Management explained that the last quarter was exceptional. It was agreed that it would be </w:t>
      </w:r>
      <w:r w:rsidR="00C6414B">
        <w:rPr>
          <w:rFonts w:ascii="Arial" w:hAnsi="Arial"/>
          <w:sz w:val="24"/>
          <w:szCs w:val="24"/>
        </w:rPr>
        <w:lastRenderedPageBreak/>
        <w:t>useful to look at trends rather than just</w:t>
      </w:r>
      <w:r w:rsidR="004F68A4">
        <w:rPr>
          <w:rFonts w:ascii="Arial" w:hAnsi="Arial"/>
          <w:sz w:val="24"/>
          <w:szCs w:val="24"/>
        </w:rPr>
        <w:t xml:space="preserve"> quarter to quarter comparisons and management agreed to </w:t>
      </w:r>
      <w:r w:rsidR="00643849">
        <w:rPr>
          <w:rFonts w:ascii="Arial" w:hAnsi="Arial"/>
          <w:sz w:val="24"/>
          <w:szCs w:val="24"/>
        </w:rPr>
        <w:t xml:space="preserve">include trends in future reporting. </w:t>
      </w:r>
    </w:p>
    <w:p w:rsidR="00C6414B" w:rsidRPr="00C6414B" w:rsidRDefault="00C6414B" w:rsidP="004F68A4">
      <w:pPr>
        <w:pStyle w:val="NoSpacing"/>
        <w:ind w:left="720"/>
        <w:rPr>
          <w:rFonts w:ascii="Arial" w:hAnsi="Arial"/>
          <w:b/>
          <w:sz w:val="24"/>
          <w:szCs w:val="24"/>
        </w:rPr>
      </w:pPr>
      <w:r w:rsidRPr="00C6414B">
        <w:rPr>
          <w:rFonts w:ascii="Arial" w:hAnsi="Arial"/>
          <w:b/>
          <w:sz w:val="24"/>
          <w:szCs w:val="24"/>
        </w:rPr>
        <w:t xml:space="preserve">Management accounts </w:t>
      </w:r>
      <w:r>
        <w:rPr>
          <w:rFonts w:ascii="Arial" w:hAnsi="Arial"/>
          <w:b/>
          <w:sz w:val="24"/>
          <w:szCs w:val="24"/>
        </w:rPr>
        <w:t>–</w:t>
      </w:r>
      <w:r w:rsidRPr="00C6414B">
        <w:rPr>
          <w:rFonts w:ascii="Arial" w:hAnsi="Arial"/>
          <w:b/>
          <w:sz w:val="24"/>
          <w:szCs w:val="24"/>
        </w:rPr>
        <w:t xml:space="preserve"> </w:t>
      </w:r>
      <w:r>
        <w:rPr>
          <w:rFonts w:ascii="Arial" w:hAnsi="Arial"/>
          <w:sz w:val="24"/>
          <w:szCs w:val="24"/>
        </w:rPr>
        <w:t>trustees reviewed the accounts and summary. There were no further comments.</w:t>
      </w:r>
    </w:p>
    <w:p w:rsidR="00C6414B" w:rsidRPr="00C6414B" w:rsidRDefault="00C6414B" w:rsidP="00C6414B">
      <w:pPr>
        <w:pStyle w:val="NoSpacing"/>
        <w:ind w:left="1440"/>
        <w:rPr>
          <w:rFonts w:ascii="Arial" w:hAnsi="Arial"/>
          <w:b/>
          <w:sz w:val="24"/>
          <w:szCs w:val="24"/>
        </w:rPr>
      </w:pPr>
    </w:p>
    <w:p w:rsidR="00C6414B" w:rsidRPr="00C6414B" w:rsidRDefault="00C6414B" w:rsidP="00C6414B">
      <w:pPr>
        <w:pStyle w:val="NoSpacing"/>
        <w:ind w:left="360"/>
        <w:rPr>
          <w:rFonts w:ascii="Arial" w:hAnsi="Arial"/>
          <w:b/>
          <w:sz w:val="24"/>
          <w:szCs w:val="24"/>
        </w:rPr>
      </w:pPr>
      <w:r>
        <w:rPr>
          <w:rFonts w:ascii="Arial" w:hAnsi="Arial"/>
          <w:b/>
          <w:sz w:val="24"/>
          <w:szCs w:val="24"/>
        </w:rPr>
        <w:t>4.1 Repatriation paper</w:t>
      </w:r>
    </w:p>
    <w:p w:rsidR="00452EC3" w:rsidRDefault="00177C6E" w:rsidP="00452EC3">
      <w:pPr>
        <w:pStyle w:val="NoSpacing"/>
        <w:ind w:left="720"/>
        <w:rPr>
          <w:rFonts w:ascii="Arial" w:eastAsia="Arial" w:hAnsi="Arial" w:cs="Arial"/>
          <w:bCs/>
          <w:sz w:val="24"/>
          <w:szCs w:val="24"/>
        </w:rPr>
      </w:pPr>
      <w:r>
        <w:rPr>
          <w:rFonts w:ascii="Arial" w:eastAsia="Arial" w:hAnsi="Arial" w:cs="Arial"/>
          <w:bCs/>
          <w:sz w:val="24"/>
          <w:szCs w:val="24"/>
        </w:rPr>
        <w:t>This progress report on work to date was presented by the CEO and the following areas highlighted:</w:t>
      </w:r>
    </w:p>
    <w:p w:rsidR="00177C6E" w:rsidRDefault="00D07806" w:rsidP="00177C6E">
      <w:pPr>
        <w:pStyle w:val="NoSpacing"/>
        <w:numPr>
          <w:ilvl w:val="0"/>
          <w:numId w:val="28"/>
        </w:numPr>
        <w:rPr>
          <w:rFonts w:ascii="Arial" w:eastAsia="Arial" w:hAnsi="Arial" w:cs="Arial"/>
          <w:bCs/>
          <w:sz w:val="24"/>
          <w:szCs w:val="24"/>
        </w:rPr>
      </w:pPr>
      <w:r>
        <w:rPr>
          <w:rFonts w:ascii="Arial" w:eastAsia="Arial" w:hAnsi="Arial" w:cs="Arial"/>
          <w:bCs/>
          <w:sz w:val="24"/>
          <w:szCs w:val="24"/>
        </w:rPr>
        <w:t>Mask</w:t>
      </w:r>
      <w:r w:rsidR="00177C6E">
        <w:rPr>
          <w:rFonts w:ascii="Arial" w:eastAsia="Arial" w:hAnsi="Arial" w:cs="Arial"/>
          <w:bCs/>
          <w:sz w:val="24"/>
          <w:szCs w:val="24"/>
        </w:rPr>
        <w:t xml:space="preserve"> – the question of the repatriation of th</w:t>
      </w:r>
      <w:r>
        <w:rPr>
          <w:rFonts w:ascii="Arial" w:eastAsia="Arial" w:hAnsi="Arial" w:cs="Arial"/>
          <w:bCs/>
          <w:sz w:val="24"/>
          <w:szCs w:val="24"/>
        </w:rPr>
        <w:t>is object</w:t>
      </w:r>
      <w:r w:rsidR="00177C6E">
        <w:rPr>
          <w:rFonts w:ascii="Arial" w:eastAsia="Arial" w:hAnsi="Arial" w:cs="Arial"/>
          <w:bCs/>
          <w:sz w:val="24"/>
          <w:szCs w:val="24"/>
        </w:rPr>
        <w:t xml:space="preserve"> was brought to the Board a few years ago but stalled due to </w:t>
      </w:r>
      <w:r w:rsidR="002745CC">
        <w:rPr>
          <w:rFonts w:ascii="Arial" w:eastAsia="Arial" w:hAnsi="Arial" w:cs="Arial"/>
          <w:bCs/>
          <w:sz w:val="24"/>
          <w:szCs w:val="24"/>
        </w:rPr>
        <w:t>concerns about demonstrating its legal status</w:t>
      </w:r>
      <w:r>
        <w:rPr>
          <w:rFonts w:ascii="Arial" w:eastAsia="Arial" w:hAnsi="Arial" w:cs="Arial"/>
          <w:bCs/>
          <w:sz w:val="24"/>
          <w:szCs w:val="24"/>
        </w:rPr>
        <w:t xml:space="preserve">. This will be brought back to the Board for </w:t>
      </w:r>
      <w:r w:rsidR="00643849">
        <w:rPr>
          <w:rFonts w:ascii="Arial" w:eastAsia="Arial" w:hAnsi="Arial" w:cs="Arial"/>
          <w:bCs/>
          <w:sz w:val="24"/>
          <w:szCs w:val="24"/>
        </w:rPr>
        <w:t xml:space="preserve">consideration </w:t>
      </w:r>
      <w:r>
        <w:rPr>
          <w:rFonts w:ascii="Arial" w:eastAsia="Arial" w:hAnsi="Arial" w:cs="Arial"/>
          <w:bCs/>
          <w:sz w:val="24"/>
          <w:szCs w:val="24"/>
        </w:rPr>
        <w:t>once it has been through the Acquisitions and Disposals Committee.</w:t>
      </w:r>
    </w:p>
    <w:p w:rsidR="00D07806" w:rsidRDefault="00D07806" w:rsidP="00177C6E">
      <w:pPr>
        <w:pStyle w:val="NoSpacing"/>
        <w:numPr>
          <w:ilvl w:val="0"/>
          <w:numId w:val="28"/>
        </w:numPr>
        <w:rPr>
          <w:rFonts w:ascii="Arial" w:eastAsia="Arial" w:hAnsi="Arial" w:cs="Arial"/>
          <w:bCs/>
          <w:sz w:val="24"/>
          <w:szCs w:val="24"/>
        </w:rPr>
      </w:pPr>
      <w:r>
        <w:rPr>
          <w:rFonts w:ascii="Arial" w:eastAsia="Arial" w:hAnsi="Arial" w:cs="Arial"/>
          <w:bCs/>
          <w:sz w:val="24"/>
          <w:szCs w:val="24"/>
        </w:rPr>
        <w:t xml:space="preserve">Australian collections – Manchester Museum recently returned some of their </w:t>
      </w:r>
      <w:r w:rsidR="00AD2454">
        <w:rPr>
          <w:rFonts w:ascii="Arial" w:eastAsia="Arial" w:hAnsi="Arial" w:cs="Arial"/>
          <w:bCs/>
          <w:sz w:val="24"/>
          <w:szCs w:val="24"/>
        </w:rPr>
        <w:t xml:space="preserve">secret sacred </w:t>
      </w:r>
      <w:r>
        <w:rPr>
          <w:rFonts w:ascii="Arial" w:eastAsia="Arial" w:hAnsi="Arial" w:cs="Arial"/>
          <w:bCs/>
          <w:sz w:val="24"/>
          <w:szCs w:val="24"/>
        </w:rPr>
        <w:t xml:space="preserve">objects. The Horniman has 30-50 objects </w:t>
      </w:r>
      <w:r w:rsidR="00B21892">
        <w:rPr>
          <w:rFonts w:ascii="Arial" w:eastAsia="Arial" w:hAnsi="Arial" w:cs="Arial"/>
          <w:bCs/>
          <w:sz w:val="24"/>
          <w:szCs w:val="24"/>
        </w:rPr>
        <w:t xml:space="preserve">it is </w:t>
      </w:r>
      <w:r>
        <w:rPr>
          <w:rFonts w:ascii="Arial" w:eastAsia="Arial" w:hAnsi="Arial" w:cs="Arial"/>
          <w:bCs/>
          <w:sz w:val="24"/>
          <w:szCs w:val="24"/>
        </w:rPr>
        <w:t>likely to be asked to return. More work needs to be done to make sure all the documentation is in place in anticipation of such a request.</w:t>
      </w:r>
    </w:p>
    <w:p w:rsidR="00D07806" w:rsidRDefault="00D07806" w:rsidP="00177C6E">
      <w:pPr>
        <w:pStyle w:val="NoSpacing"/>
        <w:numPr>
          <w:ilvl w:val="0"/>
          <w:numId w:val="28"/>
        </w:numPr>
        <w:rPr>
          <w:rFonts w:ascii="Arial" w:eastAsia="Arial" w:hAnsi="Arial" w:cs="Arial"/>
          <w:bCs/>
          <w:sz w:val="24"/>
          <w:szCs w:val="24"/>
        </w:rPr>
      </w:pPr>
      <w:r>
        <w:rPr>
          <w:rFonts w:ascii="Arial" w:eastAsia="Arial" w:hAnsi="Arial" w:cs="Arial"/>
          <w:bCs/>
          <w:sz w:val="24"/>
          <w:szCs w:val="24"/>
        </w:rPr>
        <w:t>Human remains – some have already been repatriated. More work needs to be done on the</w:t>
      </w:r>
      <w:r w:rsidR="00AD2454">
        <w:rPr>
          <w:rFonts w:ascii="Arial" w:eastAsia="Arial" w:hAnsi="Arial" w:cs="Arial"/>
          <w:bCs/>
          <w:sz w:val="24"/>
          <w:szCs w:val="24"/>
        </w:rPr>
        <w:t xml:space="preserve"> documentation of the remaining material</w:t>
      </w:r>
      <w:r>
        <w:rPr>
          <w:rFonts w:ascii="Arial" w:eastAsia="Arial" w:hAnsi="Arial" w:cs="Arial"/>
          <w:bCs/>
          <w:sz w:val="24"/>
          <w:szCs w:val="24"/>
        </w:rPr>
        <w:t>.</w:t>
      </w:r>
    </w:p>
    <w:p w:rsidR="00D07806" w:rsidRDefault="00D07806" w:rsidP="00177C6E">
      <w:pPr>
        <w:pStyle w:val="NoSpacing"/>
        <w:numPr>
          <w:ilvl w:val="0"/>
          <w:numId w:val="28"/>
        </w:numPr>
        <w:rPr>
          <w:rFonts w:ascii="Arial" w:eastAsia="Arial" w:hAnsi="Arial" w:cs="Arial"/>
          <w:bCs/>
          <w:sz w:val="24"/>
          <w:szCs w:val="24"/>
        </w:rPr>
      </w:pPr>
      <w:r>
        <w:rPr>
          <w:rFonts w:ascii="Arial" w:eastAsia="Arial" w:hAnsi="Arial" w:cs="Arial"/>
          <w:bCs/>
          <w:sz w:val="24"/>
          <w:szCs w:val="24"/>
        </w:rPr>
        <w:t>Benin bronzes – this area is moving quickly with Jesus College</w:t>
      </w:r>
      <w:r w:rsidR="00B21892">
        <w:rPr>
          <w:rFonts w:ascii="Arial" w:eastAsia="Arial" w:hAnsi="Arial" w:cs="Arial"/>
          <w:bCs/>
          <w:sz w:val="24"/>
          <w:szCs w:val="24"/>
        </w:rPr>
        <w:t>, Cambridge</w:t>
      </w:r>
      <w:r>
        <w:rPr>
          <w:rFonts w:ascii="Arial" w:eastAsia="Arial" w:hAnsi="Arial" w:cs="Arial"/>
          <w:bCs/>
          <w:sz w:val="24"/>
          <w:szCs w:val="24"/>
        </w:rPr>
        <w:t xml:space="preserve"> recently deciding to return the</w:t>
      </w:r>
      <w:r w:rsidR="00B21892">
        <w:rPr>
          <w:rFonts w:ascii="Arial" w:eastAsia="Arial" w:hAnsi="Arial" w:cs="Arial"/>
          <w:bCs/>
          <w:sz w:val="24"/>
          <w:szCs w:val="24"/>
        </w:rPr>
        <w:t xml:space="preserve">ir cockerel. The Guardian has </w:t>
      </w:r>
      <w:r>
        <w:rPr>
          <w:rFonts w:ascii="Arial" w:eastAsia="Arial" w:hAnsi="Arial" w:cs="Arial"/>
          <w:bCs/>
          <w:sz w:val="24"/>
          <w:szCs w:val="24"/>
        </w:rPr>
        <w:t xml:space="preserve">started a campaign asking for information on Benin artifacts. The Horniman is proposing to submit a list of objects held. It was agreed that this should be kept short and factual and that it should be made clear that we are working through a process </w:t>
      </w:r>
      <w:r w:rsidR="00774DA6">
        <w:rPr>
          <w:rFonts w:ascii="Arial" w:eastAsia="Arial" w:hAnsi="Arial" w:cs="Arial"/>
          <w:bCs/>
          <w:sz w:val="24"/>
          <w:szCs w:val="24"/>
        </w:rPr>
        <w:t>which includes holding discussions with representative local communities before deciding any further response. The process and governance issues need to be stressed. It was suggested that a state</w:t>
      </w:r>
      <w:r w:rsidR="00B21892">
        <w:rPr>
          <w:rFonts w:ascii="Arial" w:eastAsia="Arial" w:hAnsi="Arial" w:cs="Arial"/>
          <w:bCs/>
          <w:sz w:val="24"/>
          <w:szCs w:val="24"/>
        </w:rPr>
        <w:t>ment also be put on our website. Management were asked to notify trustees once the list had been sent to the Guardian.</w:t>
      </w:r>
    </w:p>
    <w:p w:rsidR="00774DA6" w:rsidRDefault="00774DA6" w:rsidP="00450C24">
      <w:pPr>
        <w:pStyle w:val="NoSpacing"/>
        <w:ind w:left="720"/>
        <w:rPr>
          <w:rFonts w:ascii="Arial" w:eastAsia="Arial" w:hAnsi="Arial" w:cs="Arial"/>
          <w:bCs/>
          <w:sz w:val="24"/>
          <w:szCs w:val="24"/>
        </w:rPr>
      </w:pPr>
      <w:r>
        <w:rPr>
          <w:rFonts w:ascii="Arial" w:eastAsia="Arial" w:hAnsi="Arial" w:cs="Arial"/>
          <w:bCs/>
          <w:sz w:val="24"/>
          <w:szCs w:val="24"/>
        </w:rPr>
        <w:t xml:space="preserve">It was agreed that </w:t>
      </w:r>
      <w:r w:rsidR="00010DDC">
        <w:rPr>
          <w:rFonts w:ascii="Arial" w:eastAsia="Arial" w:hAnsi="Arial" w:cs="Arial"/>
          <w:bCs/>
          <w:sz w:val="24"/>
          <w:szCs w:val="24"/>
        </w:rPr>
        <w:t xml:space="preserve">it would be useful for the Board to have a training session on repatriation </w:t>
      </w:r>
      <w:r w:rsidR="00AD2454">
        <w:rPr>
          <w:rFonts w:ascii="Arial" w:eastAsia="Arial" w:hAnsi="Arial" w:cs="Arial"/>
          <w:bCs/>
          <w:sz w:val="24"/>
          <w:szCs w:val="24"/>
        </w:rPr>
        <w:t xml:space="preserve">and decolonization </w:t>
      </w:r>
      <w:r w:rsidR="00010DDC">
        <w:rPr>
          <w:rFonts w:ascii="Arial" w:eastAsia="Arial" w:hAnsi="Arial" w:cs="Arial"/>
          <w:bCs/>
          <w:sz w:val="24"/>
          <w:szCs w:val="24"/>
        </w:rPr>
        <w:t>so that they had a better understanding of the breadth of principles and issues involved. The Chair and CEO will discuss how this can be incorporated into the March meeting. It was suggested that after the initial training it might be useful to have some external input to stimulate thinking.</w:t>
      </w:r>
      <w:r w:rsidR="00643849">
        <w:rPr>
          <w:rFonts w:ascii="Arial" w:eastAsia="Arial" w:hAnsi="Arial" w:cs="Arial"/>
          <w:bCs/>
          <w:sz w:val="24"/>
          <w:szCs w:val="24"/>
        </w:rPr>
        <w:t xml:space="preserve"> This would help the Board be clear about the criteria it would apply when considering individual requests for repatriation, above and beyond the general policy.</w:t>
      </w:r>
    </w:p>
    <w:p w:rsidR="00010DDC" w:rsidRPr="00452EC3" w:rsidRDefault="00010DDC" w:rsidP="00774DA6">
      <w:pPr>
        <w:pStyle w:val="NoSpacing"/>
        <w:ind w:left="1080"/>
        <w:rPr>
          <w:rFonts w:ascii="Arial" w:eastAsia="Arial" w:hAnsi="Arial" w:cs="Arial"/>
          <w:bCs/>
          <w:sz w:val="24"/>
          <w:szCs w:val="24"/>
        </w:rPr>
      </w:pPr>
    </w:p>
    <w:p w:rsidR="00E93AC8" w:rsidRDefault="004F4BB5">
      <w:pPr>
        <w:pStyle w:val="NoSpacing"/>
        <w:numPr>
          <w:ilvl w:val="0"/>
          <w:numId w:val="2"/>
        </w:numPr>
        <w:rPr>
          <w:rFonts w:ascii="Arial" w:eastAsia="Arial" w:hAnsi="Arial" w:cs="Arial"/>
          <w:b/>
          <w:bCs/>
          <w:sz w:val="24"/>
          <w:szCs w:val="24"/>
        </w:rPr>
      </w:pPr>
      <w:r>
        <w:rPr>
          <w:rFonts w:ascii="Arial" w:hAnsi="Arial"/>
          <w:b/>
          <w:bCs/>
          <w:sz w:val="24"/>
          <w:szCs w:val="24"/>
        </w:rPr>
        <w:t>Risk Register</w:t>
      </w:r>
    </w:p>
    <w:p w:rsidR="00B21892" w:rsidRDefault="00B21892" w:rsidP="00C6414B">
      <w:pPr>
        <w:pStyle w:val="NoSpacing"/>
        <w:ind w:left="720"/>
        <w:rPr>
          <w:rFonts w:ascii="Arial" w:hAnsi="Arial"/>
          <w:sz w:val="24"/>
          <w:szCs w:val="24"/>
        </w:rPr>
      </w:pPr>
    </w:p>
    <w:p w:rsidR="0020289B" w:rsidRDefault="004F4BB5" w:rsidP="00C6414B">
      <w:pPr>
        <w:pStyle w:val="NoSpacing"/>
        <w:ind w:left="720"/>
        <w:rPr>
          <w:rFonts w:ascii="Arial" w:hAnsi="Arial"/>
          <w:sz w:val="24"/>
          <w:szCs w:val="24"/>
        </w:rPr>
      </w:pPr>
      <w:r>
        <w:rPr>
          <w:rFonts w:ascii="Arial" w:hAnsi="Arial"/>
          <w:sz w:val="24"/>
          <w:szCs w:val="24"/>
        </w:rPr>
        <w:t xml:space="preserve">The risk register was reviewed by the Board </w:t>
      </w:r>
      <w:r w:rsidR="00A873E0">
        <w:rPr>
          <w:rFonts w:ascii="Arial" w:hAnsi="Arial"/>
          <w:sz w:val="24"/>
          <w:szCs w:val="24"/>
        </w:rPr>
        <w:t xml:space="preserve">and the red risks noted. </w:t>
      </w:r>
      <w:r w:rsidR="00C6414B">
        <w:rPr>
          <w:rFonts w:ascii="Arial" w:hAnsi="Arial"/>
          <w:sz w:val="24"/>
          <w:szCs w:val="24"/>
        </w:rPr>
        <w:t>The website remains a red risk but this has reduced since last quarter and is reducing further as the development of the new website progresses. It was agreed that D3</w:t>
      </w:r>
      <w:r w:rsidR="00643849">
        <w:rPr>
          <w:rFonts w:ascii="Arial" w:hAnsi="Arial"/>
          <w:sz w:val="24"/>
          <w:szCs w:val="24"/>
        </w:rPr>
        <w:t xml:space="preserve"> (Brexit-related risks)</w:t>
      </w:r>
      <w:r w:rsidR="00C6414B">
        <w:rPr>
          <w:rFonts w:ascii="Arial" w:hAnsi="Arial"/>
          <w:sz w:val="24"/>
          <w:szCs w:val="24"/>
        </w:rPr>
        <w:t xml:space="preserve"> – remains a red risk due to the current political situation and uncertainty, but is ou</w:t>
      </w:r>
      <w:r w:rsidR="00B21892">
        <w:rPr>
          <w:rFonts w:ascii="Arial" w:hAnsi="Arial"/>
          <w:sz w:val="24"/>
          <w:szCs w:val="24"/>
        </w:rPr>
        <w:t>tside the control of the organis</w:t>
      </w:r>
      <w:r w:rsidR="00C6414B">
        <w:rPr>
          <w:rFonts w:ascii="Arial" w:hAnsi="Arial"/>
          <w:sz w:val="24"/>
          <w:szCs w:val="24"/>
        </w:rPr>
        <w:t xml:space="preserve">ation. E3 – in relation to the Zoo </w:t>
      </w:r>
      <w:proofErr w:type="spellStart"/>
      <w:r w:rsidR="00C6414B">
        <w:rPr>
          <w:rFonts w:ascii="Arial" w:hAnsi="Arial"/>
          <w:sz w:val="24"/>
          <w:szCs w:val="24"/>
        </w:rPr>
        <w:t>licen</w:t>
      </w:r>
      <w:r w:rsidR="00AD2454">
        <w:rPr>
          <w:rFonts w:ascii="Arial" w:hAnsi="Arial"/>
          <w:sz w:val="24"/>
          <w:szCs w:val="24"/>
        </w:rPr>
        <w:t>c</w:t>
      </w:r>
      <w:r w:rsidR="00C6414B">
        <w:rPr>
          <w:rFonts w:ascii="Arial" w:hAnsi="Arial"/>
          <w:sz w:val="24"/>
          <w:szCs w:val="24"/>
        </w:rPr>
        <w:t>e</w:t>
      </w:r>
      <w:proofErr w:type="spellEnd"/>
      <w:r w:rsidR="00C6414B">
        <w:rPr>
          <w:rFonts w:ascii="Arial" w:hAnsi="Arial"/>
          <w:sz w:val="24"/>
          <w:szCs w:val="24"/>
        </w:rPr>
        <w:t xml:space="preserve"> should be resolved shortly</w:t>
      </w:r>
      <w:r w:rsidR="00B21892">
        <w:rPr>
          <w:rFonts w:ascii="Arial" w:hAnsi="Arial"/>
          <w:sz w:val="24"/>
          <w:szCs w:val="24"/>
        </w:rPr>
        <w:t>.</w:t>
      </w:r>
    </w:p>
    <w:p w:rsidR="00E93AC8" w:rsidRDefault="00E93AC8">
      <w:pPr>
        <w:pStyle w:val="NoSpacing"/>
        <w:rPr>
          <w:rFonts w:ascii="Arial" w:eastAsia="Arial" w:hAnsi="Arial" w:cs="Arial"/>
          <w:sz w:val="24"/>
          <w:szCs w:val="24"/>
        </w:rPr>
      </w:pPr>
    </w:p>
    <w:p w:rsidR="007C53D8" w:rsidRDefault="007C53D8" w:rsidP="0020289B">
      <w:pPr>
        <w:pStyle w:val="NoSpacing"/>
        <w:numPr>
          <w:ilvl w:val="0"/>
          <w:numId w:val="2"/>
        </w:numPr>
        <w:rPr>
          <w:rFonts w:ascii="Arial" w:eastAsia="Arial" w:hAnsi="Arial" w:cs="Arial"/>
          <w:b/>
          <w:bCs/>
          <w:sz w:val="24"/>
          <w:szCs w:val="24"/>
        </w:rPr>
      </w:pPr>
      <w:r>
        <w:rPr>
          <w:rFonts w:ascii="Arial" w:eastAsia="Arial" w:hAnsi="Arial" w:cs="Arial"/>
          <w:b/>
          <w:bCs/>
          <w:sz w:val="24"/>
          <w:szCs w:val="24"/>
        </w:rPr>
        <w:t>Framework update</w:t>
      </w:r>
    </w:p>
    <w:p w:rsidR="00B21892" w:rsidRDefault="00B21892" w:rsidP="00C6414B">
      <w:pPr>
        <w:pStyle w:val="NoSpacing"/>
        <w:ind w:left="720"/>
        <w:rPr>
          <w:rFonts w:ascii="Arial" w:eastAsia="Arial" w:hAnsi="Arial" w:cs="Arial"/>
          <w:bCs/>
          <w:sz w:val="24"/>
          <w:szCs w:val="24"/>
        </w:rPr>
      </w:pPr>
    </w:p>
    <w:p w:rsidR="00C6414B" w:rsidRPr="006360EB" w:rsidRDefault="00C6414B" w:rsidP="00C6414B">
      <w:pPr>
        <w:pStyle w:val="NoSpacing"/>
        <w:ind w:left="720"/>
        <w:rPr>
          <w:rFonts w:ascii="Arial" w:eastAsia="Arial" w:hAnsi="Arial" w:cs="Arial"/>
          <w:b/>
          <w:bCs/>
          <w:sz w:val="24"/>
          <w:szCs w:val="24"/>
        </w:rPr>
      </w:pPr>
      <w:r>
        <w:rPr>
          <w:rFonts w:ascii="Arial" w:eastAsia="Arial" w:hAnsi="Arial" w:cs="Arial"/>
          <w:bCs/>
          <w:sz w:val="24"/>
          <w:szCs w:val="24"/>
        </w:rPr>
        <w:lastRenderedPageBreak/>
        <w:t>Kirsten Walker provided an update</w:t>
      </w:r>
      <w:r w:rsidR="001B03F2">
        <w:rPr>
          <w:rFonts w:ascii="Arial" w:eastAsia="Arial" w:hAnsi="Arial" w:cs="Arial"/>
          <w:bCs/>
          <w:sz w:val="24"/>
          <w:szCs w:val="24"/>
        </w:rPr>
        <w:t xml:space="preserve"> on the situation regarding the </w:t>
      </w:r>
      <w:r w:rsidR="001B03F2" w:rsidRPr="006360EB">
        <w:rPr>
          <w:rFonts w:ascii="Arial" w:eastAsia="Arial" w:hAnsi="Arial" w:cs="Arial"/>
          <w:b/>
          <w:bCs/>
          <w:sz w:val="24"/>
          <w:szCs w:val="24"/>
        </w:rPr>
        <w:t>Study Collection Centre (SCC):</w:t>
      </w:r>
    </w:p>
    <w:p w:rsidR="001B03F2" w:rsidRDefault="00B21892" w:rsidP="00C6414B">
      <w:pPr>
        <w:pStyle w:val="NoSpacing"/>
        <w:ind w:left="720"/>
        <w:rPr>
          <w:rFonts w:ascii="Arial" w:eastAsia="Arial" w:hAnsi="Arial" w:cs="Arial"/>
          <w:bCs/>
          <w:sz w:val="24"/>
          <w:szCs w:val="24"/>
        </w:rPr>
      </w:pPr>
      <w:r>
        <w:rPr>
          <w:rFonts w:ascii="Arial" w:eastAsia="Arial" w:hAnsi="Arial" w:cs="Arial"/>
          <w:bCs/>
          <w:sz w:val="24"/>
          <w:szCs w:val="24"/>
        </w:rPr>
        <w:t>A draft letter of intent has</w:t>
      </w:r>
      <w:r w:rsidR="001B03F2">
        <w:rPr>
          <w:rFonts w:ascii="Arial" w:eastAsia="Arial" w:hAnsi="Arial" w:cs="Arial"/>
          <w:bCs/>
          <w:sz w:val="24"/>
          <w:szCs w:val="24"/>
        </w:rPr>
        <w:t xml:space="preserve"> been </w:t>
      </w:r>
      <w:r w:rsidR="00AD2454">
        <w:rPr>
          <w:rFonts w:ascii="Arial" w:eastAsia="Arial" w:hAnsi="Arial" w:cs="Arial"/>
          <w:bCs/>
          <w:sz w:val="24"/>
          <w:szCs w:val="24"/>
        </w:rPr>
        <w:t xml:space="preserve">developed </w:t>
      </w:r>
      <w:r w:rsidR="001B03F2">
        <w:rPr>
          <w:rFonts w:ascii="Arial" w:eastAsia="Arial" w:hAnsi="Arial" w:cs="Arial"/>
          <w:bCs/>
          <w:sz w:val="24"/>
          <w:szCs w:val="24"/>
        </w:rPr>
        <w:t>between the Horniman and Royal Museums Greenwich (RMG). This provides for a 99 year lease of the proposed new collections storage facility at a peppercorn rent. A meeting had been held with the RMG project manager to start thinking about shared services and a draft programme</w:t>
      </w:r>
      <w:r w:rsidR="008818D6">
        <w:rPr>
          <w:rFonts w:ascii="Arial" w:eastAsia="Arial" w:hAnsi="Arial" w:cs="Arial"/>
          <w:bCs/>
          <w:sz w:val="24"/>
          <w:szCs w:val="24"/>
        </w:rPr>
        <w:t>,</w:t>
      </w:r>
      <w:r w:rsidR="001B03F2">
        <w:rPr>
          <w:rFonts w:ascii="Arial" w:eastAsia="Arial" w:hAnsi="Arial" w:cs="Arial"/>
          <w:bCs/>
          <w:sz w:val="24"/>
          <w:szCs w:val="24"/>
        </w:rPr>
        <w:t xml:space="preserve"> should funding be agreed in the next Comprehensive Spending Review (CSR).</w:t>
      </w:r>
    </w:p>
    <w:p w:rsidR="001B03F2" w:rsidRDefault="001B03F2" w:rsidP="00C6414B">
      <w:pPr>
        <w:pStyle w:val="NoSpacing"/>
        <w:ind w:left="720"/>
        <w:rPr>
          <w:rFonts w:ascii="Arial" w:eastAsia="Arial" w:hAnsi="Arial" w:cs="Arial"/>
          <w:bCs/>
          <w:sz w:val="24"/>
          <w:szCs w:val="24"/>
        </w:rPr>
      </w:pPr>
    </w:p>
    <w:p w:rsidR="001B03F2" w:rsidRDefault="001B03F2" w:rsidP="00C6414B">
      <w:pPr>
        <w:pStyle w:val="NoSpacing"/>
        <w:ind w:left="720"/>
        <w:rPr>
          <w:rFonts w:ascii="Arial" w:eastAsia="Arial" w:hAnsi="Arial" w:cs="Arial"/>
          <w:bCs/>
          <w:sz w:val="24"/>
          <w:szCs w:val="24"/>
        </w:rPr>
      </w:pPr>
      <w:r>
        <w:rPr>
          <w:rFonts w:ascii="Arial" w:eastAsia="Arial" w:hAnsi="Arial" w:cs="Arial"/>
          <w:bCs/>
          <w:sz w:val="24"/>
          <w:szCs w:val="24"/>
        </w:rPr>
        <w:t xml:space="preserve">The CEO provided an update on the other two </w:t>
      </w:r>
      <w:r w:rsidR="00AD2454">
        <w:rPr>
          <w:rFonts w:ascii="Arial" w:eastAsia="Arial" w:hAnsi="Arial" w:cs="Arial"/>
          <w:bCs/>
          <w:sz w:val="24"/>
          <w:szCs w:val="24"/>
        </w:rPr>
        <w:t xml:space="preserve">elements </w:t>
      </w:r>
      <w:r>
        <w:rPr>
          <w:rFonts w:ascii="Arial" w:eastAsia="Arial" w:hAnsi="Arial" w:cs="Arial"/>
          <w:bCs/>
          <w:sz w:val="24"/>
          <w:szCs w:val="24"/>
        </w:rPr>
        <w:t>of the Framework:</w:t>
      </w:r>
    </w:p>
    <w:p w:rsidR="001B03F2" w:rsidRDefault="001B03F2" w:rsidP="00C6414B">
      <w:pPr>
        <w:pStyle w:val="NoSpacing"/>
        <w:ind w:left="720"/>
        <w:rPr>
          <w:rFonts w:ascii="Arial" w:eastAsia="Arial" w:hAnsi="Arial" w:cs="Arial"/>
          <w:bCs/>
          <w:sz w:val="24"/>
          <w:szCs w:val="24"/>
        </w:rPr>
      </w:pPr>
      <w:r w:rsidRPr="006360EB">
        <w:rPr>
          <w:rFonts w:ascii="Arial" w:eastAsia="Arial" w:hAnsi="Arial" w:cs="Arial"/>
          <w:b/>
          <w:bCs/>
          <w:sz w:val="24"/>
          <w:szCs w:val="24"/>
        </w:rPr>
        <w:t>Entrance works</w:t>
      </w:r>
      <w:r>
        <w:rPr>
          <w:rFonts w:ascii="Arial" w:eastAsia="Arial" w:hAnsi="Arial" w:cs="Arial"/>
          <w:bCs/>
          <w:sz w:val="24"/>
          <w:szCs w:val="24"/>
        </w:rPr>
        <w:t xml:space="preserve"> </w:t>
      </w:r>
      <w:r w:rsidR="006360EB">
        <w:rPr>
          <w:rFonts w:ascii="Arial" w:eastAsia="Arial" w:hAnsi="Arial" w:cs="Arial"/>
          <w:bCs/>
          <w:sz w:val="24"/>
          <w:szCs w:val="24"/>
        </w:rPr>
        <w:t>–</w:t>
      </w:r>
      <w:r>
        <w:rPr>
          <w:rFonts w:ascii="Arial" w:eastAsia="Arial" w:hAnsi="Arial" w:cs="Arial"/>
          <w:bCs/>
          <w:sz w:val="24"/>
          <w:szCs w:val="24"/>
        </w:rPr>
        <w:t xml:space="preserve"> </w:t>
      </w:r>
      <w:r w:rsidR="006360EB">
        <w:rPr>
          <w:rFonts w:ascii="Arial" w:eastAsia="Arial" w:hAnsi="Arial" w:cs="Arial"/>
          <w:bCs/>
          <w:sz w:val="24"/>
          <w:szCs w:val="24"/>
        </w:rPr>
        <w:t>SEW are doing some sketches to see how phase 1 of this project might be implemented. This would involve infillin</w:t>
      </w:r>
      <w:r w:rsidR="00B21892">
        <w:rPr>
          <w:rFonts w:ascii="Arial" w:eastAsia="Arial" w:hAnsi="Arial" w:cs="Arial"/>
          <w:bCs/>
          <w:sz w:val="24"/>
          <w:szCs w:val="24"/>
        </w:rPr>
        <w:t>g the Conservatory terrace area</w:t>
      </w:r>
      <w:r w:rsidR="006360EB">
        <w:rPr>
          <w:rFonts w:ascii="Arial" w:eastAsia="Arial" w:hAnsi="Arial" w:cs="Arial"/>
          <w:bCs/>
          <w:sz w:val="24"/>
          <w:szCs w:val="24"/>
        </w:rPr>
        <w:t>, moving toilets and ticket desk and increasing the size of the café kitchen. If the sketch looks possible further work will be commissioned to develop the plans and get costings.</w:t>
      </w:r>
    </w:p>
    <w:p w:rsidR="00B21892" w:rsidRDefault="00B21892" w:rsidP="00C6414B">
      <w:pPr>
        <w:pStyle w:val="NoSpacing"/>
        <w:ind w:left="720"/>
        <w:rPr>
          <w:rFonts w:ascii="Arial" w:eastAsia="Arial" w:hAnsi="Arial" w:cs="Arial"/>
          <w:bCs/>
          <w:sz w:val="24"/>
          <w:szCs w:val="24"/>
        </w:rPr>
      </w:pPr>
    </w:p>
    <w:p w:rsidR="006360EB" w:rsidRDefault="006360EB" w:rsidP="00C6414B">
      <w:pPr>
        <w:pStyle w:val="NoSpacing"/>
        <w:ind w:left="720"/>
        <w:rPr>
          <w:rFonts w:ascii="Arial" w:eastAsia="Arial" w:hAnsi="Arial" w:cs="Arial"/>
          <w:bCs/>
          <w:sz w:val="24"/>
          <w:szCs w:val="24"/>
        </w:rPr>
      </w:pPr>
      <w:r>
        <w:rPr>
          <w:rFonts w:ascii="Arial" w:eastAsia="Arial" w:hAnsi="Arial" w:cs="Arial"/>
          <w:b/>
          <w:bCs/>
          <w:sz w:val="24"/>
          <w:szCs w:val="24"/>
        </w:rPr>
        <w:t xml:space="preserve">Nature </w:t>
      </w:r>
      <w:r w:rsidR="00AD2454">
        <w:rPr>
          <w:rFonts w:ascii="Arial" w:eastAsia="Arial" w:hAnsi="Arial" w:cs="Arial"/>
          <w:b/>
          <w:bCs/>
          <w:sz w:val="24"/>
          <w:szCs w:val="24"/>
        </w:rPr>
        <w:t>and</w:t>
      </w:r>
      <w:r>
        <w:rPr>
          <w:rFonts w:ascii="Arial" w:eastAsia="Arial" w:hAnsi="Arial" w:cs="Arial"/>
          <w:b/>
          <w:bCs/>
          <w:sz w:val="24"/>
          <w:szCs w:val="24"/>
        </w:rPr>
        <w:t xml:space="preserve"> Love </w:t>
      </w:r>
      <w:r w:rsidR="00834669">
        <w:rPr>
          <w:rFonts w:ascii="Arial" w:eastAsia="Arial" w:hAnsi="Arial" w:cs="Arial"/>
          <w:bCs/>
          <w:sz w:val="24"/>
          <w:szCs w:val="24"/>
        </w:rPr>
        <w:t>–</w:t>
      </w:r>
      <w:r>
        <w:rPr>
          <w:rFonts w:ascii="Arial" w:eastAsia="Arial" w:hAnsi="Arial" w:cs="Arial"/>
          <w:bCs/>
          <w:sz w:val="24"/>
          <w:szCs w:val="24"/>
        </w:rPr>
        <w:t xml:space="preserve"> </w:t>
      </w:r>
      <w:r w:rsidR="00834669">
        <w:rPr>
          <w:rFonts w:ascii="Arial" w:eastAsia="Arial" w:hAnsi="Arial" w:cs="Arial"/>
          <w:bCs/>
          <w:sz w:val="24"/>
          <w:szCs w:val="24"/>
        </w:rPr>
        <w:t xml:space="preserve">we are currently working towards a Stage 1 National Lottery Heritage Fund (NLHF) application for submission in March 2020. </w:t>
      </w:r>
      <w:r w:rsidR="00177C6E">
        <w:rPr>
          <w:rFonts w:ascii="Arial" w:eastAsia="Arial" w:hAnsi="Arial" w:cs="Arial"/>
          <w:bCs/>
          <w:sz w:val="24"/>
          <w:szCs w:val="24"/>
        </w:rPr>
        <w:t>It was agreed that the Chair and Carole would review the bid before it went out.</w:t>
      </w:r>
    </w:p>
    <w:p w:rsidR="00B21892" w:rsidRDefault="00B21892" w:rsidP="00C6414B">
      <w:pPr>
        <w:pStyle w:val="NoSpacing"/>
        <w:ind w:left="720"/>
        <w:rPr>
          <w:rFonts w:ascii="Arial" w:eastAsia="Arial" w:hAnsi="Arial" w:cs="Arial"/>
          <w:bCs/>
          <w:sz w:val="24"/>
          <w:szCs w:val="24"/>
        </w:rPr>
      </w:pPr>
    </w:p>
    <w:p w:rsidR="00CC6A2A" w:rsidRPr="00834669" w:rsidRDefault="00834669" w:rsidP="00450C24">
      <w:pPr>
        <w:pStyle w:val="NoSpacing"/>
        <w:ind w:left="720"/>
        <w:rPr>
          <w:rFonts w:ascii="Arial" w:eastAsia="Arial" w:hAnsi="Arial" w:cs="Arial"/>
          <w:bCs/>
          <w:sz w:val="24"/>
          <w:szCs w:val="24"/>
        </w:rPr>
      </w:pPr>
      <w:r w:rsidRPr="00834669">
        <w:rPr>
          <w:rFonts w:ascii="Arial" w:eastAsia="Arial" w:hAnsi="Arial" w:cs="Arial"/>
          <w:b/>
          <w:bCs/>
          <w:sz w:val="24"/>
          <w:szCs w:val="24"/>
        </w:rPr>
        <w:t>Revenue income and costs</w:t>
      </w:r>
      <w:r>
        <w:rPr>
          <w:rFonts w:ascii="Arial" w:eastAsia="Arial" w:hAnsi="Arial" w:cs="Arial"/>
          <w:bCs/>
          <w:sz w:val="24"/>
          <w:szCs w:val="24"/>
        </w:rPr>
        <w:t xml:space="preserve"> </w:t>
      </w:r>
      <w:r w:rsidR="00CC6A2A">
        <w:rPr>
          <w:rFonts w:ascii="Arial" w:eastAsia="Arial" w:hAnsi="Arial" w:cs="Arial"/>
          <w:bCs/>
          <w:sz w:val="24"/>
          <w:szCs w:val="24"/>
        </w:rPr>
        <w:t>–</w:t>
      </w:r>
      <w:r>
        <w:rPr>
          <w:rFonts w:ascii="Arial" w:eastAsia="Arial" w:hAnsi="Arial" w:cs="Arial"/>
          <w:bCs/>
          <w:sz w:val="24"/>
          <w:szCs w:val="24"/>
        </w:rPr>
        <w:t xml:space="preserve"> </w:t>
      </w:r>
      <w:r w:rsidR="00CC6A2A">
        <w:rPr>
          <w:rFonts w:ascii="Arial" w:eastAsia="Arial" w:hAnsi="Arial" w:cs="Arial"/>
          <w:bCs/>
          <w:sz w:val="24"/>
          <w:szCs w:val="24"/>
        </w:rPr>
        <w:t>an estimate of possible additional income and costs from the implementation of the Framework has been put together and an initial calculation shows a positive net income. Many of the costs are rough estimates but it provides some comfort that the developments will contribute towards t</w:t>
      </w:r>
      <w:r w:rsidR="00B21892">
        <w:rPr>
          <w:rFonts w:ascii="Arial" w:eastAsia="Arial" w:hAnsi="Arial" w:cs="Arial"/>
          <w:bCs/>
          <w:sz w:val="24"/>
          <w:szCs w:val="24"/>
        </w:rPr>
        <w:t xml:space="preserve">he </w:t>
      </w:r>
      <w:r w:rsidR="00AD2454">
        <w:rPr>
          <w:rFonts w:ascii="Arial" w:eastAsia="Arial" w:hAnsi="Arial" w:cs="Arial"/>
          <w:bCs/>
          <w:sz w:val="24"/>
          <w:szCs w:val="24"/>
        </w:rPr>
        <w:t xml:space="preserve">financial </w:t>
      </w:r>
      <w:r w:rsidR="00B21892">
        <w:rPr>
          <w:rFonts w:ascii="Arial" w:eastAsia="Arial" w:hAnsi="Arial" w:cs="Arial"/>
          <w:bCs/>
          <w:sz w:val="24"/>
          <w:szCs w:val="24"/>
        </w:rPr>
        <w:t>sustainability of the organis</w:t>
      </w:r>
      <w:r w:rsidR="00CC6A2A">
        <w:rPr>
          <w:rFonts w:ascii="Arial" w:eastAsia="Arial" w:hAnsi="Arial" w:cs="Arial"/>
          <w:bCs/>
          <w:sz w:val="24"/>
          <w:szCs w:val="24"/>
        </w:rPr>
        <w:t>ation. It was agreed that consideration also needs to be given to what would happen if nothing was done</w:t>
      </w:r>
      <w:r w:rsidR="00177C6E">
        <w:rPr>
          <w:rFonts w:ascii="Arial" w:eastAsia="Arial" w:hAnsi="Arial" w:cs="Arial"/>
          <w:bCs/>
          <w:sz w:val="24"/>
          <w:szCs w:val="24"/>
        </w:rPr>
        <w:t xml:space="preserve"> – this would be required in any options appraisal. The level of increase in shop revenue was queried given problems in growing this source of income in the past. It is based on the planned size of the new shop and benchmarked income figures from similar institutions but will be set out</w:t>
      </w:r>
      <w:r w:rsidR="00450C24">
        <w:rPr>
          <w:rFonts w:ascii="Arial" w:eastAsia="Arial" w:hAnsi="Arial" w:cs="Arial"/>
          <w:bCs/>
          <w:sz w:val="24"/>
          <w:szCs w:val="24"/>
        </w:rPr>
        <w:t xml:space="preserve"> in more detail for HME to consider</w:t>
      </w:r>
      <w:r w:rsidR="00177C6E">
        <w:rPr>
          <w:rFonts w:ascii="Arial" w:eastAsia="Arial" w:hAnsi="Arial" w:cs="Arial"/>
          <w:bCs/>
          <w:sz w:val="24"/>
          <w:szCs w:val="24"/>
        </w:rPr>
        <w:t>.</w:t>
      </w:r>
    </w:p>
    <w:p w:rsidR="006360EB" w:rsidRPr="00C6414B" w:rsidRDefault="006360EB" w:rsidP="00C6414B">
      <w:pPr>
        <w:pStyle w:val="NoSpacing"/>
        <w:ind w:left="720"/>
        <w:rPr>
          <w:rFonts w:ascii="Arial" w:eastAsia="Arial" w:hAnsi="Arial" w:cs="Arial"/>
          <w:bCs/>
          <w:sz w:val="24"/>
          <w:szCs w:val="24"/>
        </w:rPr>
      </w:pPr>
    </w:p>
    <w:p w:rsidR="007C53D8" w:rsidRDefault="007C53D8" w:rsidP="0020289B">
      <w:pPr>
        <w:pStyle w:val="NoSpacing"/>
        <w:numPr>
          <w:ilvl w:val="0"/>
          <w:numId w:val="2"/>
        </w:numPr>
        <w:rPr>
          <w:rFonts w:ascii="Arial" w:eastAsia="Arial" w:hAnsi="Arial" w:cs="Arial"/>
          <w:b/>
          <w:bCs/>
          <w:sz w:val="24"/>
          <w:szCs w:val="24"/>
        </w:rPr>
      </w:pPr>
      <w:r>
        <w:rPr>
          <w:rFonts w:ascii="Arial" w:eastAsia="Arial" w:hAnsi="Arial" w:cs="Arial"/>
          <w:b/>
          <w:bCs/>
          <w:sz w:val="24"/>
          <w:szCs w:val="24"/>
        </w:rPr>
        <w:t>Planning documents</w:t>
      </w:r>
    </w:p>
    <w:p w:rsidR="00D90E29" w:rsidRDefault="00D90E29" w:rsidP="00D90E29">
      <w:pPr>
        <w:pStyle w:val="NoSpacing"/>
        <w:ind w:left="720"/>
        <w:rPr>
          <w:rFonts w:ascii="Arial" w:hAnsi="Arial" w:cs="Arial"/>
          <w:sz w:val="24"/>
          <w:szCs w:val="24"/>
        </w:rPr>
      </w:pPr>
      <w:r>
        <w:rPr>
          <w:rFonts w:ascii="Arial" w:hAnsi="Arial" w:cs="Arial"/>
          <w:sz w:val="24"/>
          <w:szCs w:val="24"/>
        </w:rPr>
        <w:t xml:space="preserve">It was noted that the Chair and Chair of Audit Committee had already reviewed the Corporate Plan and Budget and fed in their comments. </w:t>
      </w:r>
    </w:p>
    <w:p w:rsidR="00450C24" w:rsidRDefault="00450C24" w:rsidP="00450C24">
      <w:pPr>
        <w:pStyle w:val="NoSpacing"/>
        <w:ind w:left="720"/>
        <w:rPr>
          <w:rFonts w:ascii="Arial" w:eastAsia="Arial" w:hAnsi="Arial" w:cs="Arial"/>
          <w:b/>
          <w:bCs/>
          <w:sz w:val="24"/>
          <w:szCs w:val="24"/>
        </w:rPr>
      </w:pPr>
    </w:p>
    <w:p w:rsidR="00450C24" w:rsidRPr="00D90E29" w:rsidRDefault="00450C24" w:rsidP="00450C24">
      <w:pPr>
        <w:pStyle w:val="NoSpacing"/>
        <w:ind w:left="720"/>
        <w:rPr>
          <w:rFonts w:ascii="Arial" w:eastAsia="Arial" w:hAnsi="Arial" w:cs="Arial"/>
          <w:bCs/>
          <w:i/>
          <w:sz w:val="24"/>
          <w:szCs w:val="24"/>
        </w:rPr>
      </w:pPr>
      <w:r w:rsidRPr="00D90E29">
        <w:rPr>
          <w:rFonts w:ascii="Arial" w:eastAsia="Arial" w:hAnsi="Arial" w:cs="Arial"/>
          <w:bCs/>
          <w:i/>
          <w:sz w:val="24"/>
          <w:szCs w:val="24"/>
        </w:rPr>
        <w:t>7.1 Progress report</w:t>
      </w:r>
    </w:p>
    <w:p w:rsidR="00450C24" w:rsidRDefault="00450C24" w:rsidP="00450C24">
      <w:pPr>
        <w:pStyle w:val="NoSpacing"/>
        <w:ind w:left="720"/>
        <w:rPr>
          <w:rFonts w:ascii="Arial" w:eastAsia="Arial" w:hAnsi="Arial" w:cs="Arial"/>
          <w:bCs/>
          <w:sz w:val="24"/>
          <w:szCs w:val="24"/>
        </w:rPr>
      </w:pPr>
      <w:r>
        <w:rPr>
          <w:rFonts w:ascii="Arial" w:eastAsia="Arial" w:hAnsi="Arial" w:cs="Arial"/>
          <w:bCs/>
          <w:sz w:val="24"/>
          <w:szCs w:val="24"/>
        </w:rPr>
        <w:t>The Board agreed that the report showing progress against the current corporate plan was useful.</w:t>
      </w:r>
    </w:p>
    <w:p w:rsidR="00450C24" w:rsidRPr="00450C24" w:rsidRDefault="00450C24" w:rsidP="00450C24">
      <w:pPr>
        <w:pStyle w:val="NoSpacing"/>
        <w:ind w:left="720"/>
        <w:rPr>
          <w:rFonts w:ascii="Arial" w:eastAsia="Arial" w:hAnsi="Arial" w:cs="Arial"/>
          <w:bCs/>
          <w:sz w:val="24"/>
          <w:szCs w:val="24"/>
        </w:rPr>
      </w:pPr>
    </w:p>
    <w:p w:rsidR="00450C24" w:rsidRPr="00D90E29" w:rsidRDefault="00450C24" w:rsidP="00450C24">
      <w:pPr>
        <w:pStyle w:val="NoSpacing"/>
        <w:ind w:left="720"/>
        <w:rPr>
          <w:rFonts w:ascii="Arial" w:eastAsia="Arial" w:hAnsi="Arial" w:cs="Arial"/>
          <w:bCs/>
          <w:i/>
          <w:sz w:val="24"/>
          <w:szCs w:val="24"/>
        </w:rPr>
      </w:pPr>
      <w:r w:rsidRPr="00D90E29">
        <w:rPr>
          <w:rFonts w:ascii="Arial" w:eastAsia="Arial" w:hAnsi="Arial" w:cs="Arial"/>
          <w:bCs/>
          <w:i/>
          <w:sz w:val="24"/>
          <w:szCs w:val="24"/>
        </w:rPr>
        <w:t>7.2 Corporate plan 2020-2023</w:t>
      </w:r>
    </w:p>
    <w:p w:rsidR="00450C24" w:rsidRDefault="00450C24" w:rsidP="00450C24">
      <w:pPr>
        <w:pStyle w:val="NoSpacing"/>
        <w:ind w:left="720"/>
        <w:rPr>
          <w:rFonts w:ascii="Arial" w:eastAsia="Arial" w:hAnsi="Arial" w:cs="Arial"/>
          <w:bCs/>
          <w:sz w:val="24"/>
          <w:szCs w:val="24"/>
        </w:rPr>
      </w:pPr>
      <w:r>
        <w:rPr>
          <w:rFonts w:ascii="Arial" w:eastAsia="Arial" w:hAnsi="Arial" w:cs="Arial"/>
          <w:bCs/>
          <w:sz w:val="24"/>
          <w:szCs w:val="24"/>
        </w:rPr>
        <w:t>The trustees reviewed the draft corporate plan and approved it subject to the following amendments:</w:t>
      </w:r>
    </w:p>
    <w:p w:rsidR="00725D27" w:rsidRDefault="00450C24" w:rsidP="00450C24">
      <w:pPr>
        <w:pStyle w:val="NoSpacing"/>
        <w:numPr>
          <w:ilvl w:val="0"/>
          <w:numId w:val="29"/>
        </w:numPr>
        <w:rPr>
          <w:rFonts w:ascii="Arial" w:eastAsia="Arial" w:hAnsi="Arial" w:cs="Arial"/>
          <w:bCs/>
          <w:sz w:val="24"/>
          <w:szCs w:val="24"/>
        </w:rPr>
      </w:pPr>
      <w:r w:rsidRPr="00725D27">
        <w:rPr>
          <w:rFonts w:ascii="Arial" w:eastAsia="Arial" w:hAnsi="Arial" w:cs="Arial"/>
          <w:bCs/>
          <w:sz w:val="24"/>
          <w:szCs w:val="24"/>
        </w:rPr>
        <w:t>More detail to be given on the Horniman’s envi</w:t>
      </w:r>
      <w:r w:rsidR="00725D27" w:rsidRPr="00725D27">
        <w:rPr>
          <w:rFonts w:ascii="Arial" w:eastAsia="Arial" w:hAnsi="Arial" w:cs="Arial"/>
          <w:bCs/>
          <w:sz w:val="24"/>
          <w:szCs w:val="24"/>
        </w:rPr>
        <w:t>ronment</w:t>
      </w:r>
      <w:r w:rsidR="00B21892">
        <w:rPr>
          <w:rFonts w:ascii="Arial" w:eastAsia="Arial" w:hAnsi="Arial" w:cs="Arial"/>
          <w:bCs/>
          <w:sz w:val="24"/>
          <w:szCs w:val="24"/>
        </w:rPr>
        <w:t>al stance i.e. how as an organis</w:t>
      </w:r>
      <w:r w:rsidR="00725D27" w:rsidRPr="00725D27">
        <w:rPr>
          <w:rFonts w:ascii="Arial" w:eastAsia="Arial" w:hAnsi="Arial" w:cs="Arial"/>
          <w:bCs/>
          <w:sz w:val="24"/>
          <w:szCs w:val="24"/>
        </w:rPr>
        <w:t>ation it is acting sustainably</w:t>
      </w:r>
      <w:r w:rsidR="00725D27">
        <w:rPr>
          <w:rFonts w:ascii="Arial" w:eastAsia="Arial" w:hAnsi="Arial" w:cs="Arial"/>
          <w:bCs/>
          <w:sz w:val="24"/>
          <w:szCs w:val="24"/>
        </w:rPr>
        <w:t xml:space="preserve"> and plans to improve this.</w:t>
      </w:r>
    </w:p>
    <w:p w:rsidR="00725D27" w:rsidRDefault="00725D27" w:rsidP="00450C24">
      <w:pPr>
        <w:pStyle w:val="NoSpacing"/>
        <w:numPr>
          <w:ilvl w:val="0"/>
          <w:numId w:val="29"/>
        </w:numPr>
        <w:rPr>
          <w:rFonts w:ascii="Arial" w:eastAsia="Arial" w:hAnsi="Arial" w:cs="Arial"/>
          <w:bCs/>
          <w:sz w:val="24"/>
          <w:szCs w:val="24"/>
        </w:rPr>
      </w:pPr>
      <w:r>
        <w:rPr>
          <w:rFonts w:ascii="Arial" w:eastAsia="Arial" w:hAnsi="Arial" w:cs="Arial"/>
          <w:bCs/>
          <w:sz w:val="24"/>
          <w:szCs w:val="24"/>
        </w:rPr>
        <w:t>Further information on the repatriation project as this will be quite a major focus but is not currently very prominent in the plan.</w:t>
      </w:r>
    </w:p>
    <w:p w:rsidR="00725D27" w:rsidRDefault="00725D27" w:rsidP="00450C24">
      <w:pPr>
        <w:pStyle w:val="NoSpacing"/>
        <w:numPr>
          <w:ilvl w:val="0"/>
          <w:numId w:val="29"/>
        </w:numPr>
        <w:rPr>
          <w:rFonts w:ascii="Arial" w:eastAsia="Arial" w:hAnsi="Arial" w:cs="Arial"/>
          <w:bCs/>
          <w:sz w:val="24"/>
          <w:szCs w:val="24"/>
        </w:rPr>
      </w:pPr>
      <w:r>
        <w:rPr>
          <w:rFonts w:ascii="Arial" w:eastAsia="Arial" w:hAnsi="Arial" w:cs="Arial"/>
          <w:bCs/>
          <w:sz w:val="24"/>
          <w:szCs w:val="24"/>
        </w:rPr>
        <w:t>2.3 (d) – amend wording ‘</w:t>
      </w:r>
      <w:proofErr w:type="spellStart"/>
      <w:r>
        <w:rPr>
          <w:rFonts w:ascii="Arial" w:eastAsia="Arial" w:hAnsi="Arial" w:cs="Arial"/>
          <w:bCs/>
          <w:sz w:val="24"/>
          <w:szCs w:val="24"/>
        </w:rPr>
        <w:t>decolonise</w:t>
      </w:r>
      <w:proofErr w:type="spellEnd"/>
      <w:r>
        <w:rPr>
          <w:rFonts w:ascii="Arial" w:eastAsia="Arial" w:hAnsi="Arial" w:cs="Arial"/>
          <w:bCs/>
          <w:sz w:val="24"/>
          <w:szCs w:val="24"/>
        </w:rPr>
        <w:t>’ to make more understandable for readers.</w:t>
      </w:r>
    </w:p>
    <w:p w:rsidR="00725D27" w:rsidRDefault="00725D27" w:rsidP="00450C24">
      <w:pPr>
        <w:pStyle w:val="NoSpacing"/>
        <w:numPr>
          <w:ilvl w:val="0"/>
          <w:numId w:val="29"/>
        </w:numPr>
        <w:rPr>
          <w:rFonts w:ascii="Arial" w:eastAsia="Arial" w:hAnsi="Arial" w:cs="Arial"/>
          <w:bCs/>
          <w:sz w:val="24"/>
          <w:szCs w:val="24"/>
        </w:rPr>
      </w:pPr>
      <w:r>
        <w:rPr>
          <w:rFonts w:ascii="Arial" w:eastAsia="Arial" w:hAnsi="Arial" w:cs="Arial"/>
          <w:bCs/>
          <w:sz w:val="24"/>
          <w:szCs w:val="24"/>
        </w:rPr>
        <w:lastRenderedPageBreak/>
        <w:t>Explain that the targeted number of participation has reduced from 50k to 30k due to a shift in focus to new audiences.</w:t>
      </w:r>
    </w:p>
    <w:p w:rsidR="00725D27" w:rsidRPr="00725D27" w:rsidRDefault="00725D27" w:rsidP="00725D27">
      <w:pPr>
        <w:pStyle w:val="NoSpacing"/>
        <w:ind w:left="1440"/>
        <w:rPr>
          <w:rFonts w:ascii="Arial" w:eastAsia="Arial" w:hAnsi="Arial" w:cs="Arial"/>
          <w:bCs/>
          <w:sz w:val="24"/>
          <w:szCs w:val="24"/>
        </w:rPr>
      </w:pPr>
    </w:p>
    <w:p w:rsidR="00450C24" w:rsidRPr="00D90E29" w:rsidRDefault="00450C24" w:rsidP="00450C24">
      <w:pPr>
        <w:pStyle w:val="NoSpacing"/>
        <w:ind w:left="720"/>
        <w:rPr>
          <w:rFonts w:ascii="Arial" w:eastAsia="Arial" w:hAnsi="Arial" w:cs="Arial"/>
          <w:bCs/>
          <w:i/>
          <w:sz w:val="24"/>
          <w:szCs w:val="24"/>
        </w:rPr>
      </w:pPr>
      <w:r w:rsidRPr="00D90E29">
        <w:rPr>
          <w:rFonts w:ascii="Arial" w:eastAsia="Arial" w:hAnsi="Arial" w:cs="Arial"/>
          <w:bCs/>
          <w:i/>
          <w:sz w:val="24"/>
          <w:szCs w:val="24"/>
        </w:rPr>
        <w:t>7.3 Budget 2020-21</w:t>
      </w:r>
    </w:p>
    <w:p w:rsidR="00725D27" w:rsidRDefault="00EA1E91" w:rsidP="00450C24">
      <w:pPr>
        <w:pStyle w:val="NoSpacing"/>
        <w:ind w:left="720"/>
        <w:rPr>
          <w:rFonts w:ascii="Arial" w:eastAsia="Arial" w:hAnsi="Arial" w:cs="Arial"/>
          <w:bCs/>
          <w:sz w:val="24"/>
          <w:szCs w:val="24"/>
        </w:rPr>
      </w:pPr>
      <w:r>
        <w:rPr>
          <w:rFonts w:ascii="Arial" w:eastAsia="Arial" w:hAnsi="Arial" w:cs="Arial"/>
          <w:bCs/>
          <w:sz w:val="24"/>
          <w:szCs w:val="24"/>
        </w:rPr>
        <w:t>The following comments were made in respect of the draft budget:</w:t>
      </w:r>
    </w:p>
    <w:p w:rsidR="00EA1E91" w:rsidRDefault="00EA1E91" w:rsidP="00EA1E91">
      <w:pPr>
        <w:pStyle w:val="NoSpacing"/>
        <w:numPr>
          <w:ilvl w:val="0"/>
          <w:numId w:val="30"/>
        </w:numPr>
        <w:rPr>
          <w:rFonts w:ascii="Arial" w:eastAsia="Arial" w:hAnsi="Arial" w:cs="Arial"/>
          <w:bCs/>
          <w:sz w:val="24"/>
          <w:szCs w:val="24"/>
        </w:rPr>
      </w:pPr>
      <w:r>
        <w:rPr>
          <w:rFonts w:ascii="Arial" w:eastAsia="Arial" w:hAnsi="Arial" w:cs="Arial"/>
          <w:bCs/>
          <w:sz w:val="24"/>
          <w:szCs w:val="24"/>
        </w:rPr>
        <w:t>The current political situation means that future funding levels are still uncertain. This was considered when setting the level of Free Reserves as part of the Reserves Policy. These reserves ca</w:t>
      </w:r>
      <w:r w:rsidR="00B21892">
        <w:rPr>
          <w:rFonts w:ascii="Arial" w:eastAsia="Arial" w:hAnsi="Arial" w:cs="Arial"/>
          <w:bCs/>
          <w:sz w:val="24"/>
          <w:szCs w:val="24"/>
        </w:rPr>
        <w:t>n be used to support the organis</w:t>
      </w:r>
      <w:r>
        <w:rPr>
          <w:rFonts w:ascii="Arial" w:eastAsia="Arial" w:hAnsi="Arial" w:cs="Arial"/>
          <w:bCs/>
          <w:sz w:val="24"/>
          <w:szCs w:val="24"/>
        </w:rPr>
        <w:t xml:space="preserve">ation in the short term whilst putting in place appropriate measures should funding be cut. </w:t>
      </w:r>
    </w:p>
    <w:p w:rsidR="00EA1E91" w:rsidRPr="00D90E29" w:rsidRDefault="00EA1E91" w:rsidP="00EA1E91">
      <w:pPr>
        <w:pStyle w:val="NoSpacing"/>
        <w:numPr>
          <w:ilvl w:val="0"/>
          <w:numId w:val="30"/>
        </w:numPr>
        <w:rPr>
          <w:rFonts w:ascii="Arial" w:eastAsia="Arial" w:hAnsi="Arial" w:cs="Arial"/>
          <w:bCs/>
          <w:sz w:val="24"/>
          <w:szCs w:val="24"/>
        </w:rPr>
      </w:pPr>
      <w:r>
        <w:rPr>
          <w:rFonts w:ascii="Arial" w:eastAsia="Arial" w:hAnsi="Arial" w:cs="Arial"/>
          <w:bCs/>
          <w:sz w:val="24"/>
          <w:szCs w:val="24"/>
        </w:rPr>
        <w:t>The Investment Policy should be reviewed to determine if a better return can be earned on funds not required in the short term.</w:t>
      </w:r>
      <w:r w:rsidR="00FF4789">
        <w:rPr>
          <w:rFonts w:ascii="Arial" w:eastAsia="Arial" w:hAnsi="Arial" w:cs="Arial"/>
          <w:bCs/>
          <w:sz w:val="24"/>
          <w:szCs w:val="24"/>
        </w:rPr>
        <w:t xml:space="preserve"> It was noted that the funds need to be reasonably liquid as they will be required to fund cash flows once the Natur</w:t>
      </w:r>
      <w:r w:rsidR="00B21892">
        <w:rPr>
          <w:rFonts w:ascii="Arial" w:eastAsia="Arial" w:hAnsi="Arial" w:cs="Arial"/>
          <w:bCs/>
          <w:sz w:val="24"/>
          <w:szCs w:val="24"/>
        </w:rPr>
        <w:t xml:space="preserve">e </w:t>
      </w:r>
      <w:r w:rsidR="00AD2454">
        <w:rPr>
          <w:rFonts w:ascii="Arial" w:eastAsia="Arial" w:hAnsi="Arial" w:cs="Arial"/>
          <w:bCs/>
          <w:sz w:val="24"/>
          <w:szCs w:val="24"/>
        </w:rPr>
        <w:t>and</w:t>
      </w:r>
      <w:r w:rsidR="00B21892">
        <w:rPr>
          <w:rFonts w:ascii="Arial" w:eastAsia="Arial" w:hAnsi="Arial" w:cs="Arial"/>
          <w:bCs/>
          <w:sz w:val="24"/>
          <w:szCs w:val="24"/>
        </w:rPr>
        <w:t xml:space="preserve"> Love project h</w:t>
      </w:r>
      <w:r w:rsidR="00FF4789">
        <w:rPr>
          <w:rFonts w:ascii="Arial" w:eastAsia="Arial" w:hAnsi="Arial" w:cs="Arial"/>
          <w:bCs/>
          <w:sz w:val="24"/>
          <w:szCs w:val="24"/>
        </w:rPr>
        <w:t>as started. Investments also need to take into account the Horniman’s charitable status and therefore be low risk.</w:t>
      </w:r>
    </w:p>
    <w:p w:rsidR="007C53D8" w:rsidRPr="001A2E85" w:rsidRDefault="00FF4789" w:rsidP="00FF4789">
      <w:pPr>
        <w:pStyle w:val="NoSpacing"/>
        <w:ind w:left="720"/>
        <w:rPr>
          <w:rFonts w:ascii="Arial" w:eastAsia="Arial" w:hAnsi="Arial" w:cs="Arial"/>
          <w:b/>
          <w:bCs/>
          <w:sz w:val="24"/>
          <w:szCs w:val="24"/>
        </w:rPr>
      </w:pPr>
      <w:r w:rsidRPr="001A2E85">
        <w:rPr>
          <w:rFonts w:ascii="Arial" w:eastAsia="Arial" w:hAnsi="Arial" w:cs="Arial"/>
          <w:b/>
          <w:bCs/>
          <w:sz w:val="24"/>
          <w:szCs w:val="24"/>
        </w:rPr>
        <w:t>The budget was approved by the Board.</w:t>
      </w:r>
    </w:p>
    <w:p w:rsidR="00FF4789" w:rsidRPr="007C53D8" w:rsidRDefault="00FF4789" w:rsidP="00FF4789">
      <w:pPr>
        <w:pStyle w:val="NoSpacing"/>
        <w:ind w:left="720"/>
        <w:rPr>
          <w:rFonts w:ascii="Arial" w:eastAsia="Arial" w:hAnsi="Arial" w:cs="Arial"/>
          <w:b/>
          <w:bCs/>
          <w:sz w:val="24"/>
          <w:szCs w:val="24"/>
        </w:rPr>
      </w:pPr>
    </w:p>
    <w:p w:rsidR="007C53D8" w:rsidRPr="00FF4789" w:rsidRDefault="007C53D8" w:rsidP="0020289B">
      <w:pPr>
        <w:pStyle w:val="NoSpacing"/>
        <w:numPr>
          <w:ilvl w:val="0"/>
          <w:numId w:val="2"/>
        </w:numPr>
        <w:rPr>
          <w:rFonts w:ascii="Arial" w:eastAsia="Arial" w:hAnsi="Arial" w:cs="Arial"/>
          <w:b/>
          <w:bCs/>
          <w:sz w:val="24"/>
          <w:szCs w:val="24"/>
        </w:rPr>
      </w:pPr>
      <w:r>
        <w:rPr>
          <w:rFonts w:ascii="Arial" w:hAnsi="Arial"/>
          <w:b/>
          <w:bCs/>
          <w:sz w:val="24"/>
          <w:szCs w:val="24"/>
        </w:rPr>
        <w:t>Audit Committee</w:t>
      </w:r>
    </w:p>
    <w:p w:rsidR="001A2E85" w:rsidRDefault="001A2E85" w:rsidP="00FF4789">
      <w:pPr>
        <w:pStyle w:val="NoSpacing"/>
        <w:ind w:left="720"/>
        <w:rPr>
          <w:rFonts w:ascii="Arial" w:hAnsi="Arial" w:cs="Arial"/>
          <w:sz w:val="24"/>
          <w:szCs w:val="24"/>
        </w:rPr>
      </w:pPr>
    </w:p>
    <w:p w:rsidR="00FF4789" w:rsidRDefault="00803143" w:rsidP="00FF4789">
      <w:pPr>
        <w:pStyle w:val="NoSpacing"/>
        <w:ind w:left="720"/>
        <w:rPr>
          <w:rFonts w:ascii="Arial" w:hAnsi="Arial" w:cs="Arial"/>
          <w:sz w:val="24"/>
          <w:szCs w:val="24"/>
        </w:rPr>
      </w:pPr>
      <w:r>
        <w:rPr>
          <w:rFonts w:ascii="Arial" w:hAnsi="Arial" w:cs="Arial"/>
          <w:sz w:val="24"/>
          <w:szCs w:val="24"/>
        </w:rPr>
        <w:t>The Chair of the Audit Committee presented the minutes of the last meeting. The good internal audit reports were noted.</w:t>
      </w:r>
    </w:p>
    <w:p w:rsidR="00803143" w:rsidRPr="00803143" w:rsidRDefault="00803143" w:rsidP="00FF4789">
      <w:pPr>
        <w:pStyle w:val="NoSpacing"/>
        <w:ind w:left="720"/>
        <w:rPr>
          <w:rFonts w:ascii="Arial" w:eastAsia="Arial" w:hAnsi="Arial" w:cs="Arial"/>
          <w:bCs/>
          <w:sz w:val="24"/>
          <w:szCs w:val="24"/>
        </w:rPr>
      </w:pPr>
    </w:p>
    <w:p w:rsidR="007C53D8" w:rsidRPr="00803143" w:rsidRDefault="007C53D8" w:rsidP="0020289B">
      <w:pPr>
        <w:pStyle w:val="NoSpacing"/>
        <w:numPr>
          <w:ilvl w:val="0"/>
          <w:numId w:val="2"/>
        </w:numPr>
        <w:rPr>
          <w:rFonts w:ascii="Arial" w:eastAsia="Arial" w:hAnsi="Arial" w:cs="Arial"/>
          <w:b/>
          <w:bCs/>
          <w:sz w:val="24"/>
          <w:szCs w:val="24"/>
        </w:rPr>
      </w:pPr>
      <w:r>
        <w:rPr>
          <w:rFonts w:ascii="Arial" w:hAnsi="Arial"/>
          <w:b/>
          <w:bCs/>
          <w:sz w:val="24"/>
          <w:szCs w:val="24"/>
        </w:rPr>
        <w:t>Capital Projects Board</w:t>
      </w:r>
    </w:p>
    <w:p w:rsidR="001A2E85" w:rsidRDefault="001A2E85" w:rsidP="008858A4">
      <w:pPr>
        <w:pStyle w:val="NoSpacing"/>
        <w:rPr>
          <w:rFonts w:ascii="Arial" w:eastAsia="Arial" w:hAnsi="Arial" w:cs="Arial"/>
          <w:bCs/>
          <w:sz w:val="24"/>
          <w:szCs w:val="24"/>
        </w:rPr>
      </w:pPr>
    </w:p>
    <w:p w:rsidR="00803143" w:rsidRDefault="00803143" w:rsidP="00803143">
      <w:pPr>
        <w:pStyle w:val="NoSpacing"/>
        <w:ind w:left="720"/>
        <w:rPr>
          <w:rFonts w:ascii="Arial" w:eastAsia="Arial" w:hAnsi="Arial" w:cs="Arial"/>
          <w:bCs/>
          <w:sz w:val="24"/>
          <w:szCs w:val="24"/>
        </w:rPr>
      </w:pPr>
      <w:r>
        <w:rPr>
          <w:rFonts w:ascii="Arial" w:eastAsia="Arial" w:hAnsi="Arial" w:cs="Arial"/>
          <w:bCs/>
          <w:sz w:val="24"/>
          <w:szCs w:val="24"/>
        </w:rPr>
        <w:t xml:space="preserve">Bunt </w:t>
      </w:r>
      <w:r w:rsidR="001A2E85">
        <w:rPr>
          <w:rFonts w:ascii="Arial" w:eastAsia="Arial" w:hAnsi="Arial" w:cs="Arial"/>
          <w:bCs/>
          <w:sz w:val="24"/>
          <w:szCs w:val="24"/>
        </w:rPr>
        <w:t xml:space="preserve">Ghosh </w:t>
      </w:r>
      <w:r>
        <w:rPr>
          <w:rFonts w:ascii="Arial" w:eastAsia="Arial" w:hAnsi="Arial" w:cs="Arial"/>
          <w:bCs/>
          <w:sz w:val="24"/>
          <w:szCs w:val="24"/>
        </w:rPr>
        <w:t>presented the minutes of the last meeting.</w:t>
      </w:r>
    </w:p>
    <w:p w:rsidR="00803143" w:rsidRDefault="00803143" w:rsidP="00803143">
      <w:pPr>
        <w:pStyle w:val="NoSpacing"/>
        <w:ind w:left="720"/>
        <w:rPr>
          <w:rFonts w:ascii="Arial" w:eastAsia="Arial" w:hAnsi="Arial" w:cs="Arial"/>
          <w:bCs/>
          <w:sz w:val="24"/>
          <w:szCs w:val="24"/>
        </w:rPr>
      </w:pPr>
      <w:r>
        <w:rPr>
          <w:rFonts w:ascii="Arial" w:eastAsia="Arial" w:hAnsi="Arial" w:cs="Arial"/>
          <w:bCs/>
          <w:sz w:val="24"/>
          <w:szCs w:val="24"/>
        </w:rPr>
        <w:t>An update was given on the North Hall boilers by management: two quotes have been received for the work but these differ widely and it is therefore necessary to give more detailed specifications to get comparable quotes.</w:t>
      </w:r>
    </w:p>
    <w:p w:rsidR="00803143" w:rsidRDefault="00803143" w:rsidP="00803143">
      <w:pPr>
        <w:pStyle w:val="NoSpacing"/>
        <w:ind w:left="720"/>
        <w:rPr>
          <w:rFonts w:ascii="Arial" w:eastAsia="Arial" w:hAnsi="Arial" w:cs="Arial"/>
          <w:bCs/>
          <w:sz w:val="24"/>
          <w:szCs w:val="24"/>
        </w:rPr>
      </w:pPr>
      <w:r>
        <w:rPr>
          <w:rFonts w:ascii="Arial" w:eastAsia="Arial" w:hAnsi="Arial" w:cs="Arial"/>
          <w:bCs/>
          <w:sz w:val="24"/>
          <w:szCs w:val="24"/>
        </w:rPr>
        <w:t>The board considered the risks and agreed that they were being properly managed.</w:t>
      </w:r>
    </w:p>
    <w:p w:rsidR="00803143" w:rsidRDefault="00803143" w:rsidP="00803143">
      <w:pPr>
        <w:pStyle w:val="NoSpacing"/>
        <w:ind w:left="720"/>
        <w:rPr>
          <w:rFonts w:ascii="Arial" w:eastAsia="Arial" w:hAnsi="Arial" w:cs="Arial"/>
          <w:bCs/>
          <w:sz w:val="24"/>
          <w:szCs w:val="24"/>
        </w:rPr>
      </w:pPr>
      <w:r>
        <w:rPr>
          <w:rFonts w:ascii="Arial" w:eastAsia="Arial" w:hAnsi="Arial" w:cs="Arial"/>
          <w:bCs/>
          <w:sz w:val="24"/>
          <w:szCs w:val="24"/>
        </w:rPr>
        <w:t xml:space="preserve">In respect of the Butterfly House path these works have now been agreed and will be carried out in January/February. They should be completed at least a week before February half-term. The Chair advised management to make sure a penalty clause </w:t>
      </w:r>
      <w:r w:rsidR="00AD2454">
        <w:rPr>
          <w:rFonts w:ascii="Arial" w:eastAsia="Arial" w:hAnsi="Arial" w:cs="Arial"/>
          <w:bCs/>
          <w:sz w:val="24"/>
          <w:szCs w:val="24"/>
        </w:rPr>
        <w:t xml:space="preserve">is </w:t>
      </w:r>
      <w:r>
        <w:rPr>
          <w:rFonts w:ascii="Arial" w:eastAsia="Arial" w:hAnsi="Arial" w:cs="Arial"/>
          <w:bCs/>
          <w:sz w:val="24"/>
          <w:szCs w:val="24"/>
        </w:rPr>
        <w:t>in the contract in case it</w:t>
      </w:r>
      <w:r w:rsidR="0046428E">
        <w:rPr>
          <w:rFonts w:ascii="Arial" w:eastAsia="Arial" w:hAnsi="Arial" w:cs="Arial"/>
          <w:bCs/>
          <w:sz w:val="24"/>
          <w:szCs w:val="24"/>
        </w:rPr>
        <w:t>’</w:t>
      </w:r>
      <w:r>
        <w:rPr>
          <w:rFonts w:ascii="Arial" w:eastAsia="Arial" w:hAnsi="Arial" w:cs="Arial"/>
          <w:bCs/>
          <w:sz w:val="24"/>
          <w:szCs w:val="24"/>
        </w:rPr>
        <w:t xml:space="preserve">s not finished </w:t>
      </w:r>
      <w:r w:rsidR="0046428E">
        <w:rPr>
          <w:rFonts w:ascii="Arial" w:eastAsia="Arial" w:hAnsi="Arial" w:cs="Arial"/>
          <w:bCs/>
          <w:sz w:val="24"/>
          <w:szCs w:val="24"/>
        </w:rPr>
        <w:t>on time.</w:t>
      </w:r>
    </w:p>
    <w:p w:rsidR="0046428E" w:rsidRPr="00803143" w:rsidRDefault="0046428E" w:rsidP="00803143">
      <w:pPr>
        <w:pStyle w:val="NoSpacing"/>
        <w:ind w:left="720"/>
        <w:rPr>
          <w:rFonts w:ascii="Arial" w:eastAsia="Arial" w:hAnsi="Arial" w:cs="Arial"/>
          <w:bCs/>
          <w:sz w:val="24"/>
          <w:szCs w:val="24"/>
        </w:rPr>
      </w:pPr>
    </w:p>
    <w:p w:rsidR="00E93AC8" w:rsidRPr="0020289B" w:rsidRDefault="00173D45" w:rsidP="0020289B">
      <w:pPr>
        <w:pStyle w:val="NoSpacing"/>
        <w:numPr>
          <w:ilvl w:val="0"/>
          <w:numId w:val="2"/>
        </w:numPr>
        <w:rPr>
          <w:rFonts w:ascii="Arial" w:eastAsia="Arial" w:hAnsi="Arial" w:cs="Arial"/>
          <w:b/>
          <w:bCs/>
          <w:sz w:val="24"/>
          <w:szCs w:val="24"/>
        </w:rPr>
      </w:pPr>
      <w:r>
        <w:rPr>
          <w:rFonts w:ascii="Arial" w:hAnsi="Arial"/>
          <w:b/>
          <w:bCs/>
          <w:sz w:val="24"/>
          <w:szCs w:val="24"/>
        </w:rPr>
        <w:t>Horniman Museum Enterprises</w:t>
      </w:r>
    </w:p>
    <w:p w:rsidR="001A2E85" w:rsidRDefault="001A2E85" w:rsidP="00EC2F6E">
      <w:pPr>
        <w:pStyle w:val="NoSpacing"/>
        <w:ind w:left="720"/>
        <w:rPr>
          <w:rFonts w:ascii="Arial" w:eastAsia="Arial" w:hAnsi="Arial" w:cs="Arial"/>
          <w:sz w:val="24"/>
          <w:szCs w:val="24"/>
        </w:rPr>
      </w:pPr>
    </w:p>
    <w:p w:rsidR="00231757" w:rsidRDefault="00EE7532" w:rsidP="00EC2F6E">
      <w:pPr>
        <w:pStyle w:val="NoSpacing"/>
        <w:ind w:left="720"/>
        <w:rPr>
          <w:rFonts w:ascii="Arial" w:eastAsia="Arial" w:hAnsi="Arial" w:cs="Arial"/>
          <w:sz w:val="24"/>
          <w:szCs w:val="24"/>
        </w:rPr>
      </w:pPr>
      <w:r>
        <w:rPr>
          <w:rFonts w:ascii="Arial" w:eastAsia="Arial" w:hAnsi="Arial" w:cs="Arial"/>
          <w:sz w:val="24"/>
          <w:szCs w:val="24"/>
        </w:rPr>
        <w:t>Nico Iacuzzi, HME Director, presented the minutes of the last meeting.</w:t>
      </w:r>
      <w:r w:rsidR="00EC2F6E">
        <w:rPr>
          <w:rFonts w:ascii="Arial" w:eastAsia="Arial" w:hAnsi="Arial" w:cs="Arial"/>
          <w:sz w:val="24"/>
          <w:szCs w:val="24"/>
        </w:rPr>
        <w:t xml:space="preserve"> It looks like another good year in terms of results. Suzanne James (SJ) is underperforming but other areas are doing well. The contract with SJ is due for retendering but the timing of this needs to be considered due to likely disruption </w:t>
      </w:r>
      <w:r w:rsidR="002D5D56">
        <w:rPr>
          <w:rFonts w:ascii="Arial" w:eastAsia="Arial" w:hAnsi="Arial" w:cs="Arial"/>
          <w:sz w:val="24"/>
          <w:szCs w:val="24"/>
        </w:rPr>
        <w:t xml:space="preserve">from building </w:t>
      </w:r>
      <w:r w:rsidR="00EC2F6E">
        <w:rPr>
          <w:rFonts w:ascii="Arial" w:eastAsia="Arial" w:hAnsi="Arial" w:cs="Arial"/>
          <w:sz w:val="24"/>
          <w:szCs w:val="24"/>
        </w:rPr>
        <w:t xml:space="preserve">works </w:t>
      </w:r>
      <w:r w:rsidR="002D5D56">
        <w:rPr>
          <w:rFonts w:ascii="Arial" w:eastAsia="Arial" w:hAnsi="Arial" w:cs="Arial"/>
          <w:sz w:val="24"/>
          <w:szCs w:val="24"/>
        </w:rPr>
        <w:t>arising from the Framework. Plonk Golf may not be available next year and other options are being explored. A soft play offer is also being looked at for the temporary spaces.</w:t>
      </w:r>
    </w:p>
    <w:p w:rsidR="00231757" w:rsidRDefault="00231757">
      <w:pPr>
        <w:pStyle w:val="NoSpacing"/>
        <w:ind w:left="720"/>
        <w:rPr>
          <w:rFonts w:ascii="Arial" w:eastAsia="Arial" w:hAnsi="Arial" w:cs="Arial"/>
          <w:sz w:val="24"/>
          <w:szCs w:val="24"/>
        </w:rPr>
      </w:pPr>
    </w:p>
    <w:p w:rsidR="007C53D8" w:rsidRPr="001A2E85" w:rsidRDefault="007C53D8">
      <w:pPr>
        <w:pStyle w:val="NoSpacing"/>
        <w:numPr>
          <w:ilvl w:val="0"/>
          <w:numId w:val="2"/>
        </w:numPr>
        <w:rPr>
          <w:rFonts w:ascii="Arial" w:eastAsia="Arial" w:hAnsi="Arial" w:cs="Arial"/>
          <w:b/>
          <w:bCs/>
          <w:sz w:val="24"/>
          <w:szCs w:val="24"/>
        </w:rPr>
      </w:pPr>
      <w:r>
        <w:rPr>
          <w:rFonts w:ascii="Arial" w:hAnsi="Arial"/>
          <w:b/>
          <w:bCs/>
          <w:sz w:val="24"/>
          <w:szCs w:val="24"/>
        </w:rPr>
        <w:t>Strategies and Policies</w:t>
      </w:r>
    </w:p>
    <w:p w:rsidR="001A2E85" w:rsidRPr="00DF367E" w:rsidRDefault="001A2E85" w:rsidP="001A2E85">
      <w:pPr>
        <w:pStyle w:val="NoSpacing"/>
        <w:ind w:left="720"/>
        <w:rPr>
          <w:rFonts w:ascii="Arial" w:eastAsia="Arial" w:hAnsi="Arial" w:cs="Arial"/>
          <w:b/>
          <w:bCs/>
          <w:sz w:val="24"/>
          <w:szCs w:val="24"/>
        </w:rPr>
      </w:pPr>
    </w:p>
    <w:p w:rsidR="001B5E41" w:rsidRPr="001B5E41" w:rsidRDefault="00DF367E" w:rsidP="001B5E41">
      <w:pPr>
        <w:pStyle w:val="NoSpacing"/>
        <w:ind w:left="720"/>
        <w:rPr>
          <w:rFonts w:ascii="Arial" w:hAnsi="Arial"/>
          <w:bCs/>
          <w:i/>
          <w:sz w:val="24"/>
          <w:szCs w:val="24"/>
        </w:rPr>
      </w:pPr>
      <w:r w:rsidRPr="001B5E41">
        <w:rPr>
          <w:rFonts w:ascii="Arial" w:hAnsi="Arial"/>
          <w:bCs/>
          <w:i/>
          <w:sz w:val="24"/>
          <w:szCs w:val="24"/>
        </w:rPr>
        <w:t xml:space="preserve">11.1 </w:t>
      </w:r>
      <w:r w:rsidR="001B5E41" w:rsidRPr="001B5E41">
        <w:rPr>
          <w:rFonts w:ascii="Arial" w:hAnsi="Arial"/>
          <w:bCs/>
          <w:i/>
          <w:sz w:val="24"/>
          <w:szCs w:val="24"/>
        </w:rPr>
        <w:t>Research and international strategy</w:t>
      </w:r>
    </w:p>
    <w:p w:rsidR="001B5E41" w:rsidRDefault="001B5E41" w:rsidP="00DF367E">
      <w:pPr>
        <w:pStyle w:val="NoSpacing"/>
        <w:ind w:left="720"/>
        <w:rPr>
          <w:rFonts w:ascii="Arial" w:hAnsi="Arial"/>
          <w:bCs/>
          <w:sz w:val="24"/>
          <w:szCs w:val="24"/>
        </w:rPr>
      </w:pPr>
      <w:r>
        <w:rPr>
          <w:rFonts w:ascii="Arial" w:hAnsi="Arial"/>
          <w:bCs/>
          <w:sz w:val="24"/>
          <w:szCs w:val="24"/>
        </w:rPr>
        <w:lastRenderedPageBreak/>
        <w:t>The board not</w:t>
      </w:r>
      <w:r w:rsidR="001A2E85">
        <w:rPr>
          <w:rFonts w:ascii="Arial" w:hAnsi="Arial"/>
          <w:bCs/>
          <w:sz w:val="24"/>
          <w:szCs w:val="24"/>
        </w:rPr>
        <w:t>ed comments which had</w:t>
      </w:r>
      <w:r>
        <w:rPr>
          <w:rFonts w:ascii="Arial" w:hAnsi="Arial"/>
          <w:bCs/>
          <w:sz w:val="24"/>
          <w:szCs w:val="24"/>
        </w:rPr>
        <w:t xml:space="preserve"> been emailed by Geoff Crossick.  Management explained that the strategy outlined work that is already be</w:t>
      </w:r>
      <w:r w:rsidR="00AD2454">
        <w:rPr>
          <w:rFonts w:ascii="Arial" w:hAnsi="Arial"/>
          <w:bCs/>
          <w:sz w:val="24"/>
          <w:szCs w:val="24"/>
        </w:rPr>
        <w:t>ing</w:t>
      </w:r>
      <w:r>
        <w:rPr>
          <w:rFonts w:ascii="Arial" w:hAnsi="Arial"/>
          <w:bCs/>
          <w:sz w:val="24"/>
          <w:szCs w:val="24"/>
        </w:rPr>
        <w:t xml:space="preserve"> done and provides principles to measure future proposals against. No additional resources will be required. It was agreed that </w:t>
      </w:r>
      <w:r w:rsidR="00AD2454">
        <w:rPr>
          <w:rFonts w:ascii="Arial" w:hAnsi="Arial"/>
          <w:bCs/>
          <w:sz w:val="24"/>
          <w:szCs w:val="24"/>
        </w:rPr>
        <w:t xml:space="preserve">we </w:t>
      </w:r>
      <w:r>
        <w:rPr>
          <w:rFonts w:ascii="Arial" w:hAnsi="Arial"/>
          <w:bCs/>
          <w:sz w:val="24"/>
          <w:szCs w:val="24"/>
        </w:rPr>
        <w:t>need to make sure that researchers acknowledge</w:t>
      </w:r>
      <w:r w:rsidR="00AD2454">
        <w:rPr>
          <w:rFonts w:ascii="Arial" w:hAnsi="Arial"/>
          <w:bCs/>
          <w:sz w:val="24"/>
          <w:szCs w:val="24"/>
        </w:rPr>
        <w:t xml:space="preserve"> the Horniman</w:t>
      </w:r>
      <w:r>
        <w:rPr>
          <w:rFonts w:ascii="Arial" w:hAnsi="Arial"/>
          <w:bCs/>
          <w:sz w:val="24"/>
          <w:szCs w:val="24"/>
        </w:rPr>
        <w:t xml:space="preserve"> in their research output. </w:t>
      </w:r>
    </w:p>
    <w:p w:rsidR="001B5E41" w:rsidRDefault="001B5E41" w:rsidP="001B5E41">
      <w:pPr>
        <w:pStyle w:val="NoSpacing"/>
        <w:ind w:left="720"/>
        <w:rPr>
          <w:rFonts w:ascii="Arial" w:hAnsi="Arial"/>
          <w:bCs/>
          <w:sz w:val="24"/>
          <w:szCs w:val="24"/>
        </w:rPr>
      </w:pPr>
      <w:r w:rsidRPr="001B5E41">
        <w:rPr>
          <w:rFonts w:ascii="Arial" w:hAnsi="Arial"/>
          <w:b/>
          <w:bCs/>
          <w:sz w:val="24"/>
          <w:szCs w:val="24"/>
        </w:rPr>
        <w:t xml:space="preserve">The board approved the </w:t>
      </w:r>
      <w:r w:rsidR="006C2A86">
        <w:rPr>
          <w:rFonts w:ascii="Arial" w:hAnsi="Arial"/>
          <w:b/>
          <w:bCs/>
          <w:sz w:val="24"/>
          <w:szCs w:val="24"/>
        </w:rPr>
        <w:t>Research and I</w:t>
      </w:r>
      <w:r w:rsidR="006C2A86" w:rsidRPr="006C2A86">
        <w:rPr>
          <w:rFonts w:ascii="Arial" w:hAnsi="Arial"/>
          <w:b/>
          <w:bCs/>
          <w:sz w:val="24"/>
          <w:szCs w:val="24"/>
        </w:rPr>
        <w:t>nternational</w:t>
      </w:r>
      <w:r w:rsidR="006C2A86" w:rsidRPr="001B5E41">
        <w:rPr>
          <w:rFonts w:ascii="Arial" w:hAnsi="Arial"/>
          <w:bCs/>
          <w:i/>
          <w:sz w:val="24"/>
          <w:szCs w:val="24"/>
        </w:rPr>
        <w:t xml:space="preserve"> </w:t>
      </w:r>
      <w:r w:rsidRPr="001B5E41">
        <w:rPr>
          <w:rFonts w:ascii="Arial" w:hAnsi="Arial"/>
          <w:b/>
          <w:bCs/>
          <w:sz w:val="24"/>
          <w:szCs w:val="24"/>
        </w:rPr>
        <w:t>strategy</w:t>
      </w:r>
      <w:r>
        <w:rPr>
          <w:rFonts w:ascii="Arial" w:hAnsi="Arial"/>
          <w:bCs/>
          <w:sz w:val="24"/>
          <w:szCs w:val="24"/>
        </w:rPr>
        <w:t>, subject to a few minor amendments.</w:t>
      </w:r>
    </w:p>
    <w:p w:rsidR="001B5E41" w:rsidRPr="001B5E41" w:rsidRDefault="001B5E41" w:rsidP="00DF367E">
      <w:pPr>
        <w:pStyle w:val="NoSpacing"/>
        <w:ind w:left="720"/>
        <w:rPr>
          <w:rFonts w:ascii="Arial" w:hAnsi="Arial"/>
          <w:bCs/>
          <w:sz w:val="24"/>
          <w:szCs w:val="24"/>
        </w:rPr>
      </w:pPr>
    </w:p>
    <w:p w:rsidR="001B5E41" w:rsidRDefault="001B5E41" w:rsidP="00DF367E">
      <w:pPr>
        <w:pStyle w:val="NoSpacing"/>
        <w:ind w:left="720"/>
        <w:rPr>
          <w:rFonts w:ascii="Arial" w:hAnsi="Arial"/>
          <w:bCs/>
          <w:i/>
          <w:sz w:val="24"/>
          <w:szCs w:val="24"/>
        </w:rPr>
      </w:pPr>
      <w:r>
        <w:rPr>
          <w:rFonts w:ascii="Arial" w:hAnsi="Arial"/>
          <w:bCs/>
          <w:i/>
          <w:sz w:val="24"/>
          <w:szCs w:val="24"/>
        </w:rPr>
        <w:t>11.2 Fundraising strategy</w:t>
      </w:r>
    </w:p>
    <w:p w:rsidR="001B5E41" w:rsidRDefault="006C2A86" w:rsidP="00DF367E">
      <w:pPr>
        <w:pStyle w:val="NoSpacing"/>
        <w:ind w:left="720"/>
        <w:rPr>
          <w:rFonts w:ascii="Arial" w:hAnsi="Arial"/>
          <w:bCs/>
          <w:sz w:val="24"/>
          <w:szCs w:val="24"/>
        </w:rPr>
      </w:pPr>
      <w:r>
        <w:rPr>
          <w:rFonts w:ascii="Arial" w:hAnsi="Arial"/>
          <w:b/>
          <w:bCs/>
          <w:sz w:val="24"/>
          <w:szCs w:val="24"/>
        </w:rPr>
        <w:t xml:space="preserve">The board approved the Fundraising strategy </w:t>
      </w:r>
      <w:r>
        <w:rPr>
          <w:rFonts w:ascii="Arial" w:hAnsi="Arial"/>
          <w:bCs/>
          <w:sz w:val="24"/>
          <w:szCs w:val="24"/>
        </w:rPr>
        <w:t>and made the following suggestions:</w:t>
      </w:r>
    </w:p>
    <w:p w:rsidR="006C2A86" w:rsidRDefault="006C2A86" w:rsidP="006C2A86">
      <w:pPr>
        <w:pStyle w:val="NoSpacing"/>
        <w:numPr>
          <w:ilvl w:val="0"/>
          <w:numId w:val="31"/>
        </w:numPr>
        <w:rPr>
          <w:rFonts w:ascii="Arial" w:hAnsi="Arial"/>
          <w:bCs/>
          <w:sz w:val="24"/>
          <w:szCs w:val="24"/>
        </w:rPr>
      </w:pPr>
      <w:r>
        <w:rPr>
          <w:rFonts w:ascii="Arial" w:hAnsi="Arial"/>
          <w:bCs/>
          <w:sz w:val="24"/>
          <w:szCs w:val="24"/>
        </w:rPr>
        <w:t>It would be useful to have a conversation with each benefactor to discuss their giving potential.</w:t>
      </w:r>
    </w:p>
    <w:p w:rsidR="006C2A86" w:rsidRDefault="006C2A86" w:rsidP="006C2A86">
      <w:pPr>
        <w:pStyle w:val="NoSpacing"/>
        <w:numPr>
          <w:ilvl w:val="0"/>
          <w:numId w:val="31"/>
        </w:numPr>
        <w:rPr>
          <w:rFonts w:ascii="Arial" w:hAnsi="Arial"/>
          <w:bCs/>
          <w:sz w:val="24"/>
          <w:szCs w:val="24"/>
        </w:rPr>
      </w:pPr>
      <w:r>
        <w:rPr>
          <w:rFonts w:ascii="Arial" w:hAnsi="Arial"/>
          <w:bCs/>
          <w:sz w:val="24"/>
          <w:szCs w:val="24"/>
        </w:rPr>
        <w:t>The long term aim should be to develop an endowment fund, building this up over a period.</w:t>
      </w:r>
    </w:p>
    <w:p w:rsidR="006C2A86" w:rsidRDefault="006C2A86" w:rsidP="006C2A86">
      <w:pPr>
        <w:pStyle w:val="NoSpacing"/>
        <w:numPr>
          <w:ilvl w:val="0"/>
          <w:numId w:val="31"/>
        </w:numPr>
        <w:rPr>
          <w:rFonts w:ascii="Arial" w:hAnsi="Arial"/>
          <w:bCs/>
          <w:sz w:val="24"/>
          <w:szCs w:val="24"/>
        </w:rPr>
      </w:pPr>
      <w:r>
        <w:rPr>
          <w:rFonts w:ascii="Arial" w:hAnsi="Arial"/>
          <w:bCs/>
          <w:sz w:val="24"/>
          <w:szCs w:val="24"/>
        </w:rPr>
        <w:t xml:space="preserve">Trustees and corporate sponsors need to be involved at an early stage. </w:t>
      </w:r>
    </w:p>
    <w:p w:rsidR="006C2A86" w:rsidRDefault="006C2A86" w:rsidP="006C2A86">
      <w:pPr>
        <w:pStyle w:val="NoSpacing"/>
        <w:numPr>
          <w:ilvl w:val="0"/>
          <w:numId w:val="31"/>
        </w:numPr>
        <w:rPr>
          <w:rFonts w:ascii="Arial" w:hAnsi="Arial"/>
          <w:bCs/>
          <w:sz w:val="24"/>
          <w:szCs w:val="24"/>
        </w:rPr>
      </w:pPr>
      <w:r>
        <w:rPr>
          <w:rFonts w:ascii="Arial" w:hAnsi="Arial"/>
          <w:bCs/>
          <w:sz w:val="24"/>
          <w:szCs w:val="24"/>
        </w:rPr>
        <w:t>All trustees should be connected to the Head of Fundraising via LinkedIn.</w:t>
      </w:r>
    </w:p>
    <w:p w:rsidR="006C2A86" w:rsidRPr="006C2A86" w:rsidRDefault="006C2A86" w:rsidP="006C2A86">
      <w:pPr>
        <w:pStyle w:val="NoSpacing"/>
        <w:rPr>
          <w:rFonts w:ascii="Arial" w:hAnsi="Arial"/>
          <w:bCs/>
          <w:sz w:val="24"/>
          <w:szCs w:val="24"/>
        </w:rPr>
      </w:pPr>
    </w:p>
    <w:p w:rsidR="001B5E41" w:rsidRDefault="001B5E41" w:rsidP="00DF367E">
      <w:pPr>
        <w:pStyle w:val="NoSpacing"/>
        <w:ind w:left="720"/>
        <w:rPr>
          <w:rFonts w:ascii="Arial" w:hAnsi="Arial"/>
          <w:bCs/>
          <w:i/>
          <w:sz w:val="24"/>
          <w:szCs w:val="24"/>
        </w:rPr>
      </w:pPr>
      <w:r>
        <w:rPr>
          <w:rFonts w:ascii="Arial" w:hAnsi="Arial"/>
          <w:bCs/>
          <w:i/>
          <w:sz w:val="24"/>
          <w:szCs w:val="24"/>
        </w:rPr>
        <w:t>11.3 Counter Fraud strategy</w:t>
      </w:r>
    </w:p>
    <w:p w:rsidR="006C2A86" w:rsidRDefault="006C2A86" w:rsidP="00DF367E">
      <w:pPr>
        <w:pStyle w:val="NoSpacing"/>
        <w:ind w:left="720"/>
        <w:rPr>
          <w:rFonts w:ascii="Arial" w:hAnsi="Arial"/>
          <w:b/>
          <w:bCs/>
          <w:sz w:val="24"/>
          <w:szCs w:val="24"/>
        </w:rPr>
      </w:pPr>
      <w:r>
        <w:rPr>
          <w:rFonts w:ascii="Arial" w:hAnsi="Arial"/>
          <w:b/>
          <w:bCs/>
          <w:sz w:val="24"/>
          <w:szCs w:val="24"/>
        </w:rPr>
        <w:t xml:space="preserve">The board </w:t>
      </w:r>
      <w:r w:rsidR="001A2E85">
        <w:rPr>
          <w:rFonts w:ascii="Arial" w:hAnsi="Arial"/>
          <w:b/>
          <w:bCs/>
          <w:sz w:val="24"/>
          <w:szCs w:val="24"/>
        </w:rPr>
        <w:t xml:space="preserve">approved </w:t>
      </w:r>
      <w:r>
        <w:rPr>
          <w:rFonts w:ascii="Arial" w:hAnsi="Arial"/>
          <w:b/>
          <w:bCs/>
          <w:sz w:val="24"/>
          <w:szCs w:val="24"/>
        </w:rPr>
        <w:t>the Counter Fraud strategy as circulated.</w:t>
      </w:r>
    </w:p>
    <w:p w:rsidR="006C2A86" w:rsidRPr="006C2A86" w:rsidRDefault="006C2A86" w:rsidP="00DF367E">
      <w:pPr>
        <w:pStyle w:val="NoSpacing"/>
        <w:ind w:left="720"/>
        <w:rPr>
          <w:rFonts w:ascii="Arial" w:hAnsi="Arial"/>
          <w:b/>
          <w:bCs/>
          <w:sz w:val="24"/>
          <w:szCs w:val="24"/>
        </w:rPr>
      </w:pPr>
    </w:p>
    <w:p w:rsidR="001B5E41" w:rsidRDefault="001B5E41" w:rsidP="00DF367E">
      <w:pPr>
        <w:pStyle w:val="NoSpacing"/>
        <w:ind w:left="720"/>
        <w:rPr>
          <w:rFonts w:ascii="Arial" w:hAnsi="Arial"/>
          <w:bCs/>
          <w:i/>
          <w:sz w:val="24"/>
          <w:szCs w:val="24"/>
        </w:rPr>
      </w:pPr>
      <w:r>
        <w:rPr>
          <w:rFonts w:ascii="Arial" w:hAnsi="Arial"/>
          <w:bCs/>
          <w:i/>
          <w:sz w:val="24"/>
          <w:szCs w:val="24"/>
        </w:rPr>
        <w:t>11.4 Collections Development Policy</w:t>
      </w:r>
    </w:p>
    <w:p w:rsidR="006C2A86" w:rsidRPr="006C2A86" w:rsidRDefault="006C2A86" w:rsidP="00DF367E">
      <w:pPr>
        <w:pStyle w:val="NoSpacing"/>
        <w:ind w:left="720"/>
        <w:rPr>
          <w:rFonts w:ascii="Arial" w:hAnsi="Arial"/>
          <w:b/>
          <w:bCs/>
          <w:sz w:val="24"/>
          <w:szCs w:val="24"/>
        </w:rPr>
      </w:pPr>
      <w:r>
        <w:rPr>
          <w:rFonts w:ascii="Arial" w:hAnsi="Arial"/>
          <w:b/>
          <w:bCs/>
          <w:sz w:val="24"/>
          <w:szCs w:val="24"/>
        </w:rPr>
        <w:t>The board approved the Collections Development Policy.</w:t>
      </w:r>
    </w:p>
    <w:p w:rsidR="001B5E41" w:rsidRPr="001B5E41" w:rsidRDefault="001B5E41" w:rsidP="001B5E41">
      <w:pPr>
        <w:pStyle w:val="NoSpacing"/>
        <w:rPr>
          <w:rFonts w:ascii="Arial" w:eastAsia="Arial" w:hAnsi="Arial" w:cs="Arial"/>
          <w:bCs/>
          <w:i/>
          <w:sz w:val="24"/>
          <w:szCs w:val="24"/>
        </w:rPr>
      </w:pPr>
    </w:p>
    <w:p w:rsidR="00242587" w:rsidRDefault="007C53D8" w:rsidP="007C53D8">
      <w:pPr>
        <w:pStyle w:val="ListParagraph"/>
        <w:numPr>
          <w:ilvl w:val="0"/>
          <w:numId w:val="2"/>
        </w:numPr>
        <w:suppressAutoHyphens/>
        <w:spacing w:after="0" w:line="240" w:lineRule="auto"/>
        <w:rPr>
          <w:rFonts w:ascii="Arial" w:eastAsia="Arial" w:hAnsi="Arial" w:cs="Arial"/>
          <w:b/>
          <w:bCs/>
          <w:sz w:val="24"/>
          <w:szCs w:val="24"/>
        </w:rPr>
      </w:pPr>
      <w:r w:rsidRPr="007C53D8">
        <w:rPr>
          <w:rFonts w:ascii="Arial" w:eastAsia="Arial" w:hAnsi="Arial" w:cs="Arial"/>
          <w:b/>
          <w:bCs/>
          <w:sz w:val="24"/>
          <w:szCs w:val="24"/>
        </w:rPr>
        <w:t>Board</w:t>
      </w:r>
      <w:r w:rsidR="00FF4789">
        <w:rPr>
          <w:rFonts w:ascii="Arial" w:eastAsia="Arial" w:hAnsi="Arial" w:cs="Arial"/>
          <w:b/>
          <w:bCs/>
          <w:sz w:val="24"/>
          <w:szCs w:val="24"/>
        </w:rPr>
        <w:t>/</w:t>
      </w:r>
      <w:r w:rsidRPr="007C53D8">
        <w:rPr>
          <w:rFonts w:ascii="Arial" w:eastAsia="Arial" w:hAnsi="Arial" w:cs="Arial"/>
          <w:b/>
          <w:bCs/>
          <w:sz w:val="24"/>
          <w:szCs w:val="24"/>
        </w:rPr>
        <w:t>Executive relationships</w:t>
      </w:r>
    </w:p>
    <w:p w:rsidR="00FF4789" w:rsidRDefault="00FF4789" w:rsidP="00FF4789">
      <w:pPr>
        <w:pStyle w:val="ListParagraph"/>
        <w:suppressAutoHyphens/>
        <w:spacing w:after="0" w:line="240" w:lineRule="auto"/>
        <w:rPr>
          <w:rFonts w:ascii="Arial" w:eastAsia="Arial" w:hAnsi="Arial" w:cs="Arial"/>
          <w:bCs/>
          <w:i/>
          <w:sz w:val="24"/>
          <w:szCs w:val="24"/>
        </w:rPr>
      </w:pPr>
      <w:r w:rsidRPr="00FF4789">
        <w:rPr>
          <w:rFonts w:ascii="Arial" w:eastAsia="Arial" w:hAnsi="Arial" w:cs="Arial"/>
          <w:bCs/>
          <w:i/>
          <w:sz w:val="24"/>
          <w:szCs w:val="24"/>
        </w:rPr>
        <w:t>(This item was taken after item 7.)</w:t>
      </w:r>
    </w:p>
    <w:p w:rsidR="00FF4789" w:rsidRDefault="00FF4789" w:rsidP="00FF4789">
      <w:pPr>
        <w:pStyle w:val="ListParagraph"/>
        <w:suppressAutoHyphens/>
        <w:spacing w:after="0" w:line="240" w:lineRule="auto"/>
        <w:rPr>
          <w:rFonts w:ascii="Arial" w:eastAsia="Arial" w:hAnsi="Arial" w:cs="Arial"/>
          <w:bCs/>
          <w:i/>
          <w:sz w:val="24"/>
          <w:szCs w:val="24"/>
        </w:rPr>
      </w:pPr>
    </w:p>
    <w:p w:rsidR="00E40432" w:rsidRPr="00803143" w:rsidRDefault="00FF4789" w:rsidP="00803143">
      <w:pPr>
        <w:pStyle w:val="ListParagraph"/>
        <w:suppressAutoHyphens/>
        <w:spacing w:after="0" w:line="240" w:lineRule="auto"/>
        <w:rPr>
          <w:rFonts w:ascii="Arial" w:eastAsia="Arial" w:hAnsi="Arial" w:cs="Arial"/>
          <w:bCs/>
          <w:sz w:val="24"/>
          <w:szCs w:val="24"/>
        </w:rPr>
      </w:pPr>
      <w:r>
        <w:rPr>
          <w:rFonts w:ascii="Arial" w:eastAsia="Arial" w:hAnsi="Arial" w:cs="Arial"/>
          <w:bCs/>
          <w:sz w:val="24"/>
          <w:szCs w:val="24"/>
        </w:rPr>
        <w:t>Th</w:t>
      </w:r>
      <w:r w:rsidR="001A2E85">
        <w:rPr>
          <w:rFonts w:ascii="Arial" w:eastAsia="Arial" w:hAnsi="Arial" w:cs="Arial"/>
          <w:bCs/>
          <w:sz w:val="24"/>
          <w:szCs w:val="24"/>
        </w:rPr>
        <w:t>e meeting discussed if there were</w:t>
      </w:r>
      <w:r>
        <w:rPr>
          <w:rFonts w:ascii="Arial" w:eastAsia="Arial" w:hAnsi="Arial" w:cs="Arial"/>
          <w:bCs/>
          <w:sz w:val="24"/>
          <w:szCs w:val="24"/>
        </w:rPr>
        <w:t xml:space="preserve"> any ways in which trustees could better support the executive. Management confirmed that there was a good level of support and that individual trustees were generally available to provide advice as required. In order for trustees to </w:t>
      </w:r>
      <w:r w:rsidR="00803143">
        <w:rPr>
          <w:rFonts w:ascii="Arial" w:eastAsia="Arial" w:hAnsi="Arial" w:cs="Arial"/>
          <w:bCs/>
          <w:sz w:val="24"/>
          <w:szCs w:val="24"/>
        </w:rPr>
        <w:t>try to</w:t>
      </w:r>
      <w:r>
        <w:rPr>
          <w:rFonts w:ascii="Arial" w:eastAsia="Arial" w:hAnsi="Arial" w:cs="Arial"/>
          <w:bCs/>
          <w:sz w:val="24"/>
          <w:szCs w:val="24"/>
        </w:rPr>
        <w:t xml:space="preserve"> attend </w:t>
      </w:r>
      <w:r w:rsidR="00803143">
        <w:rPr>
          <w:rFonts w:ascii="Arial" w:eastAsia="Arial" w:hAnsi="Arial" w:cs="Arial"/>
          <w:bCs/>
          <w:sz w:val="24"/>
          <w:szCs w:val="24"/>
        </w:rPr>
        <w:t>more</w:t>
      </w:r>
      <w:r>
        <w:rPr>
          <w:rFonts w:ascii="Arial" w:eastAsia="Arial" w:hAnsi="Arial" w:cs="Arial"/>
          <w:bCs/>
          <w:sz w:val="24"/>
          <w:szCs w:val="24"/>
        </w:rPr>
        <w:t xml:space="preserve"> events </w:t>
      </w:r>
      <w:r w:rsidR="00803143">
        <w:rPr>
          <w:rFonts w:ascii="Arial" w:eastAsia="Arial" w:hAnsi="Arial" w:cs="Arial"/>
          <w:bCs/>
          <w:sz w:val="24"/>
          <w:szCs w:val="24"/>
        </w:rPr>
        <w:t>i</w:t>
      </w:r>
      <w:r>
        <w:rPr>
          <w:rFonts w:ascii="Arial" w:eastAsia="Arial" w:hAnsi="Arial" w:cs="Arial"/>
          <w:bCs/>
          <w:sz w:val="24"/>
          <w:szCs w:val="24"/>
        </w:rPr>
        <w:t>t was agreed that a calendar of future events would be sent as far ahead as possible. Upcoming events will also be added to the end of agendas for future meetings.</w:t>
      </w:r>
    </w:p>
    <w:p w:rsidR="00173D45" w:rsidRPr="00173D45" w:rsidRDefault="00173D45" w:rsidP="00173D45">
      <w:pPr>
        <w:suppressAutoHyphens/>
        <w:rPr>
          <w:rFonts w:ascii="Arial" w:eastAsia="Arial" w:hAnsi="Arial" w:cs="Arial"/>
          <w:b/>
          <w:bCs/>
        </w:rPr>
      </w:pPr>
    </w:p>
    <w:p w:rsidR="00E93AC8" w:rsidRPr="00E40432" w:rsidRDefault="00452EC3" w:rsidP="00E40432">
      <w:pPr>
        <w:pStyle w:val="ListParagraph"/>
        <w:numPr>
          <w:ilvl w:val="0"/>
          <w:numId w:val="2"/>
        </w:numPr>
        <w:suppressAutoHyphens/>
        <w:spacing w:after="0" w:line="240" w:lineRule="auto"/>
        <w:rPr>
          <w:rFonts w:ascii="Arial" w:eastAsia="Arial" w:hAnsi="Arial" w:cs="Arial"/>
          <w:b/>
          <w:bCs/>
          <w:sz w:val="24"/>
          <w:szCs w:val="24"/>
        </w:rPr>
      </w:pPr>
      <w:r>
        <w:rPr>
          <w:rFonts w:ascii="Arial" w:hAnsi="Arial"/>
          <w:b/>
          <w:bCs/>
          <w:sz w:val="24"/>
          <w:szCs w:val="24"/>
        </w:rPr>
        <w:t>AOB</w:t>
      </w:r>
    </w:p>
    <w:p w:rsidR="006C2A86" w:rsidRDefault="006C2A86" w:rsidP="006C2A86">
      <w:pPr>
        <w:pStyle w:val="Body"/>
        <w:ind w:left="720"/>
        <w:rPr>
          <w:rFonts w:ascii="Arial" w:eastAsia="Arial" w:hAnsi="Arial" w:cs="Arial"/>
          <w:sz w:val="24"/>
          <w:szCs w:val="24"/>
        </w:rPr>
      </w:pPr>
      <w:r>
        <w:rPr>
          <w:rFonts w:ascii="Arial" w:eastAsia="Arial" w:hAnsi="Arial" w:cs="Arial"/>
          <w:sz w:val="24"/>
          <w:szCs w:val="24"/>
        </w:rPr>
        <w:t>Feedback was given from the closed session that it would be good for trustees to have the facility to access the meeting remotely.</w:t>
      </w:r>
      <w:r w:rsidR="001A2E85">
        <w:rPr>
          <w:rFonts w:ascii="Arial" w:eastAsia="Arial" w:hAnsi="Arial" w:cs="Arial"/>
          <w:sz w:val="24"/>
          <w:szCs w:val="24"/>
        </w:rPr>
        <w:t xml:space="preserve"> It was noted that this had happened previously when Carole Souter had attended a meeting via skype.</w:t>
      </w:r>
    </w:p>
    <w:p w:rsidR="00242587" w:rsidRPr="003120D3" w:rsidRDefault="006C2A86" w:rsidP="003120D3">
      <w:pPr>
        <w:pStyle w:val="Body"/>
        <w:ind w:left="720"/>
        <w:rPr>
          <w:rFonts w:ascii="Arial" w:eastAsia="Arial" w:hAnsi="Arial" w:cs="Arial"/>
          <w:sz w:val="24"/>
          <w:szCs w:val="24"/>
        </w:rPr>
      </w:pPr>
      <w:r>
        <w:rPr>
          <w:rFonts w:ascii="Arial" w:eastAsia="Arial" w:hAnsi="Arial" w:cs="Arial"/>
          <w:sz w:val="24"/>
          <w:szCs w:val="24"/>
        </w:rPr>
        <w:t>It was agreed that the Chair and Helen Williams would review any ACE or DCMS documents as required.</w:t>
      </w:r>
    </w:p>
    <w:p w:rsidR="0020289B" w:rsidRPr="0020289B" w:rsidRDefault="0020289B" w:rsidP="0020289B">
      <w:pPr>
        <w:rPr>
          <w:rFonts w:ascii="Arial" w:eastAsia="Arial" w:hAnsi="Arial" w:cs="Arial"/>
          <w:bCs/>
        </w:rPr>
      </w:pPr>
    </w:p>
    <w:p w:rsidR="00E93AC8" w:rsidRPr="0020289B" w:rsidRDefault="004F4BB5" w:rsidP="004405A7">
      <w:pPr>
        <w:pStyle w:val="ListParagraph"/>
        <w:numPr>
          <w:ilvl w:val="0"/>
          <w:numId w:val="2"/>
        </w:numPr>
        <w:rPr>
          <w:rFonts w:ascii="Arial" w:eastAsia="Arial" w:hAnsi="Arial" w:cs="Arial"/>
          <w:b/>
          <w:bCs/>
          <w:sz w:val="24"/>
          <w:szCs w:val="24"/>
        </w:rPr>
      </w:pPr>
      <w:r>
        <w:rPr>
          <w:rFonts w:ascii="Arial" w:hAnsi="Arial"/>
          <w:b/>
          <w:bCs/>
          <w:sz w:val="24"/>
          <w:szCs w:val="24"/>
        </w:rPr>
        <w:t>Dates of future meetings</w:t>
      </w:r>
    </w:p>
    <w:p w:rsidR="00A77B0E" w:rsidRDefault="00A77B0E">
      <w:pPr>
        <w:pStyle w:val="ListParagraph"/>
        <w:spacing w:after="0" w:line="240" w:lineRule="auto"/>
        <w:rPr>
          <w:rFonts w:ascii="Arial" w:hAnsi="Arial"/>
          <w:sz w:val="24"/>
          <w:szCs w:val="24"/>
        </w:rPr>
      </w:pPr>
      <w:r>
        <w:rPr>
          <w:rFonts w:ascii="Arial" w:hAnsi="Arial"/>
          <w:sz w:val="24"/>
          <w:szCs w:val="24"/>
        </w:rPr>
        <w:t>1pm 19 March 2020</w:t>
      </w:r>
    </w:p>
    <w:p w:rsidR="00A77B0E" w:rsidRDefault="00A77B0E">
      <w:pPr>
        <w:pStyle w:val="ListParagraph"/>
        <w:spacing w:after="0" w:line="240" w:lineRule="auto"/>
        <w:rPr>
          <w:rFonts w:ascii="Arial" w:hAnsi="Arial"/>
          <w:sz w:val="24"/>
          <w:szCs w:val="24"/>
        </w:rPr>
      </w:pPr>
      <w:r>
        <w:rPr>
          <w:rFonts w:ascii="Arial" w:hAnsi="Arial"/>
          <w:sz w:val="24"/>
          <w:szCs w:val="24"/>
        </w:rPr>
        <w:t>1pm 1 July 2020</w:t>
      </w:r>
    </w:p>
    <w:p w:rsidR="00173D45" w:rsidRDefault="00173D45">
      <w:pPr>
        <w:pStyle w:val="ListParagraph"/>
        <w:spacing w:after="0" w:line="240" w:lineRule="auto"/>
        <w:rPr>
          <w:rFonts w:ascii="Arial" w:hAnsi="Arial"/>
          <w:sz w:val="24"/>
          <w:szCs w:val="24"/>
        </w:rPr>
      </w:pPr>
      <w:r>
        <w:rPr>
          <w:rFonts w:ascii="Arial" w:hAnsi="Arial"/>
          <w:sz w:val="24"/>
          <w:szCs w:val="24"/>
        </w:rPr>
        <w:t>9.30am – 5pm Away day 8 October 2020 (tbc)</w:t>
      </w:r>
    </w:p>
    <w:p w:rsidR="009F2C75" w:rsidRPr="00D0484B" w:rsidRDefault="009F2C75" w:rsidP="00D0484B">
      <w:pPr>
        <w:rPr>
          <w:rFonts w:ascii="Arial" w:eastAsia="Arial" w:hAnsi="Arial" w:cs="Arial"/>
        </w:rPr>
      </w:pPr>
    </w:p>
    <w:p w:rsidR="00E93AC8" w:rsidRDefault="00E93AC8">
      <w:pPr>
        <w:pStyle w:val="NoSpacing"/>
        <w:rPr>
          <w:rFonts w:ascii="Arial" w:eastAsia="Arial" w:hAnsi="Arial" w:cs="Arial"/>
          <w:sz w:val="24"/>
          <w:szCs w:val="24"/>
        </w:rPr>
      </w:pPr>
    </w:p>
    <w:tbl>
      <w:tblPr>
        <w:tblW w:w="84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3"/>
        <w:gridCol w:w="2822"/>
        <w:gridCol w:w="1138"/>
        <w:gridCol w:w="1325"/>
        <w:gridCol w:w="2002"/>
      </w:tblGrid>
      <w:tr w:rsidR="00E93AC8" w:rsidTr="00D0484B">
        <w:trPr>
          <w:trHeight w:val="530"/>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pPr>
            <w:r>
              <w:rPr>
                <w:rFonts w:ascii="Arial" w:hAnsi="Arial"/>
                <w:b/>
                <w:bCs/>
                <w:sz w:val="24"/>
                <w:szCs w:val="24"/>
              </w:rPr>
              <w:t>Minutes ref:</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Action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Date due</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Who by</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Default="004F4BB5">
            <w:pPr>
              <w:pStyle w:val="Body"/>
              <w:spacing w:after="0" w:line="240" w:lineRule="auto"/>
            </w:pPr>
            <w:r>
              <w:rPr>
                <w:rFonts w:ascii="Arial" w:hAnsi="Arial"/>
                <w:b/>
                <w:bCs/>
                <w:sz w:val="24"/>
                <w:szCs w:val="24"/>
              </w:rPr>
              <w:t>Progress</w:t>
            </w:r>
          </w:p>
        </w:tc>
      </w:tr>
      <w:tr w:rsidR="00E93AC8" w:rsidTr="00775CD8">
        <w:trPr>
          <w:trHeight w:val="84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4F68A4">
            <w:pPr>
              <w:pStyle w:val="Body"/>
              <w:spacing w:after="0" w:line="240" w:lineRule="auto"/>
              <w:rPr>
                <w:rFonts w:ascii="Arial" w:hAnsi="Arial" w:cs="Arial"/>
                <w:sz w:val="24"/>
                <w:szCs w:val="24"/>
              </w:rPr>
            </w:pPr>
            <w:r w:rsidRPr="00B21892">
              <w:rPr>
                <w:rFonts w:ascii="Arial" w:hAnsi="Arial" w:cs="Arial"/>
                <w:sz w:val="24"/>
                <w:szCs w:val="24"/>
              </w:rPr>
              <w:t>4</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643849" w:rsidP="00643849">
            <w:pPr>
              <w:pStyle w:val="Body"/>
              <w:spacing w:after="0" w:line="240" w:lineRule="auto"/>
              <w:rPr>
                <w:rFonts w:ascii="Arial" w:hAnsi="Arial" w:cs="Arial"/>
                <w:sz w:val="24"/>
                <w:szCs w:val="24"/>
              </w:rPr>
            </w:pPr>
            <w:r>
              <w:rPr>
                <w:rFonts w:ascii="Arial" w:hAnsi="Arial" w:cs="Arial"/>
                <w:sz w:val="24"/>
                <w:szCs w:val="24"/>
              </w:rPr>
              <w:t xml:space="preserve">Include trends in </w:t>
            </w:r>
            <w:r w:rsidR="004F68A4" w:rsidRPr="00B21892">
              <w:rPr>
                <w:rFonts w:ascii="Arial" w:hAnsi="Arial" w:cs="Arial"/>
                <w:sz w:val="24"/>
                <w:szCs w:val="24"/>
              </w:rPr>
              <w:t xml:space="preserve"> income growth </w:t>
            </w:r>
            <w:r>
              <w:rPr>
                <w:rFonts w:ascii="Arial" w:hAnsi="Arial" w:cs="Arial"/>
                <w:sz w:val="24"/>
                <w:szCs w:val="24"/>
              </w:rPr>
              <w:t>in future reporting</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643849">
            <w:pPr>
              <w:pStyle w:val="Body"/>
              <w:spacing w:after="0" w:line="240" w:lineRule="auto"/>
              <w:rPr>
                <w:rFonts w:ascii="Arial" w:hAnsi="Arial" w:cs="Arial"/>
                <w:sz w:val="24"/>
                <w:szCs w:val="24"/>
              </w:rPr>
            </w:pPr>
            <w:r>
              <w:rPr>
                <w:rFonts w:ascii="Arial" w:hAnsi="Arial" w:cs="Arial"/>
                <w:sz w:val="24"/>
                <w:szCs w:val="24"/>
              </w:rPr>
              <w:t>Mar 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4F68A4">
            <w:pPr>
              <w:pStyle w:val="Body"/>
              <w:spacing w:after="0" w:line="240" w:lineRule="auto"/>
              <w:rPr>
                <w:rFonts w:ascii="Arial" w:hAnsi="Arial" w:cs="Arial"/>
                <w:sz w:val="24"/>
                <w:szCs w:val="24"/>
              </w:rPr>
            </w:pPr>
            <w:r w:rsidRPr="00B21892">
              <w:rPr>
                <w:rFonts w:ascii="Arial" w:hAnsi="Arial" w:cs="Arial"/>
                <w:sz w:val="24"/>
                <w:szCs w:val="24"/>
              </w:rPr>
              <w:t>PT/VP</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F64A26">
            <w:pPr>
              <w:rPr>
                <w:rFonts w:ascii="Arial" w:hAnsi="Arial" w:cs="Arial"/>
              </w:rPr>
            </w:pPr>
            <w:proofErr w:type="spellStart"/>
            <w:r w:rsidRPr="00F64A26">
              <w:rPr>
                <w:rFonts w:ascii="Arial" w:hAnsi="Arial" w:cs="Arial"/>
              </w:rPr>
              <w:t>Inlcuded</w:t>
            </w:r>
            <w:proofErr w:type="spellEnd"/>
            <w:r w:rsidRPr="00F64A26">
              <w:rPr>
                <w:rFonts w:ascii="Arial" w:hAnsi="Arial" w:cs="Arial"/>
              </w:rPr>
              <w:t xml:space="preserve"> in dashboard</w:t>
            </w:r>
          </w:p>
        </w:tc>
      </w:tr>
      <w:tr w:rsidR="00E93AC8" w:rsidTr="00775CD8">
        <w:trPr>
          <w:trHeight w:val="84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B21892">
            <w:pPr>
              <w:pStyle w:val="Body"/>
              <w:spacing w:after="0" w:line="240" w:lineRule="auto"/>
              <w:rPr>
                <w:rFonts w:ascii="Arial" w:hAnsi="Arial" w:cs="Arial"/>
                <w:sz w:val="24"/>
                <w:szCs w:val="24"/>
              </w:rPr>
            </w:pPr>
            <w:bookmarkStart w:id="0" w:name="_GoBack"/>
            <w:r w:rsidRPr="00B21892">
              <w:rPr>
                <w:rFonts w:ascii="Arial" w:hAnsi="Arial" w:cs="Arial"/>
                <w:sz w:val="24"/>
                <w:szCs w:val="24"/>
              </w:rPr>
              <w:t>4.1</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B21892">
            <w:pPr>
              <w:pStyle w:val="Body"/>
              <w:spacing w:after="0" w:line="240" w:lineRule="auto"/>
              <w:rPr>
                <w:rFonts w:ascii="Arial" w:hAnsi="Arial" w:cs="Arial"/>
                <w:sz w:val="24"/>
                <w:szCs w:val="24"/>
              </w:rPr>
            </w:pPr>
            <w:r w:rsidRPr="00B21892">
              <w:rPr>
                <w:rFonts w:ascii="Arial" w:hAnsi="Arial" w:cs="Arial"/>
                <w:sz w:val="24"/>
                <w:szCs w:val="24"/>
              </w:rPr>
              <w:t>Notify trustees when Benin bronze list sent to Guardian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B21892">
            <w:pPr>
              <w:pStyle w:val="Body"/>
              <w:spacing w:after="0" w:line="240" w:lineRule="auto"/>
              <w:rPr>
                <w:rFonts w:ascii="Arial" w:hAnsi="Arial" w:cs="Arial"/>
                <w:sz w:val="24"/>
                <w:szCs w:val="24"/>
              </w:rPr>
            </w:pPr>
            <w:r w:rsidRPr="00B21892">
              <w:rPr>
                <w:rFonts w:ascii="Arial" w:hAnsi="Arial" w:cs="Arial"/>
                <w:sz w:val="24"/>
                <w:szCs w:val="24"/>
              </w:rPr>
              <w:t>Dec 19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21892" w:rsidRDefault="00B21892">
            <w:pPr>
              <w:pStyle w:val="Body"/>
              <w:spacing w:after="0" w:line="240" w:lineRule="auto"/>
              <w:rPr>
                <w:rFonts w:ascii="Arial" w:hAnsi="Arial" w:cs="Arial"/>
                <w:sz w:val="24"/>
                <w:szCs w:val="24"/>
              </w:rPr>
            </w:pPr>
            <w:r w:rsidRPr="00B21892">
              <w:rPr>
                <w:rFonts w:ascii="Arial" w:hAnsi="Arial" w:cs="Arial"/>
                <w:sz w:val="24"/>
                <w:szCs w:val="24"/>
              </w:rPr>
              <w:t>NM</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F64A26">
            <w:pPr>
              <w:rPr>
                <w:rFonts w:ascii="Arial" w:hAnsi="Arial" w:cs="Arial"/>
              </w:rPr>
            </w:pPr>
            <w:r w:rsidRPr="00F64A26">
              <w:rPr>
                <w:rFonts w:ascii="Arial" w:hAnsi="Arial" w:cs="Arial"/>
              </w:rPr>
              <w:t>Trustees notified</w:t>
            </w:r>
          </w:p>
        </w:tc>
      </w:tr>
      <w:bookmarkEnd w:id="0"/>
      <w:tr w:rsidR="00E93AC8"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B21892">
            <w:pPr>
              <w:pStyle w:val="Body"/>
              <w:spacing w:after="0" w:line="240" w:lineRule="auto"/>
              <w:rPr>
                <w:rFonts w:ascii="Arial" w:hAnsi="Arial" w:cs="Arial"/>
                <w:sz w:val="24"/>
                <w:szCs w:val="24"/>
              </w:rPr>
            </w:pPr>
            <w:r>
              <w:rPr>
                <w:rFonts w:ascii="Arial" w:hAnsi="Arial" w:cs="Arial"/>
                <w:sz w:val="24"/>
                <w:szCs w:val="24"/>
              </w:rPr>
              <w:t>4.1</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B21892">
            <w:pPr>
              <w:pStyle w:val="Body"/>
              <w:spacing w:after="0" w:line="240" w:lineRule="auto"/>
              <w:rPr>
                <w:rFonts w:ascii="Arial" w:hAnsi="Arial" w:cs="Arial"/>
                <w:sz w:val="24"/>
                <w:szCs w:val="24"/>
              </w:rPr>
            </w:pPr>
            <w:r>
              <w:rPr>
                <w:rFonts w:ascii="Arial" w:hAnsi="Arial" w:cs="Arial"/>
                <w:sz w:val="24"/>
                <w:szCs w:val="24"/>
              </w:rPr>
              <w:t>Training on repatriation</w:t>
            </w:r>
            <w:r w:rsidR="00AD2454">
              <w:rPr>
                <w:rFonts w:ascii="Arial" w:hAnsi="Arial" w:cs="Arial"/>
                <w:sz w:val="24"/>
                <w:szCs w:val="24"/>
              </w:rPr>
              <w:t xml:space="preserve"> and </w:t>
            </w:r>
            <w:proofErr w:type="spellStart"/>
            <w:r w:rsidR="00AD2454">
              <w:rPr>
                <w:rFonts w:ascii="Arial" w:hAnsi="Arial" w:cs="Arial"/>
                <w:sz w:val="24"/>
                <w:szCs w:val="24"/>
              </w:rPr>
              <w:t>decolonisation</w:t>
            </w:r>
            <w:proofErr w:type="spellEnd"/>
            <w:r>
              <w:rPr>
                <w:rFonts w:ascii="Arial" w:hAnsi="Arial" w:cs="Arial"/>
                <w:sz w:val="24"/>
                <w:szCs w:val="24"/>
              </w:rPr>
              <w:t xml:space="preserve"> issues to be arranged for trustees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1A2E85">
            <w:pPr>
              <w:pStyle w:val="Body"/>
              <w:spacing w:after="0" w:line="240" w:lineRule="auto"/>
              <w:rPr>
                <w:rFonts w:ascii="Arial" w:hAnsi="Arial" w:cs="Arial"/>
                <w:sz w:val="24"/>
                <w:szCs w:val="24"/>
              </w:rPr>
            </w:pPr>
            <w:r>
              <w:rPr>
                <w:rFonts w:ascii="Arial" w:hAnsi="Arial" w:cs="Arial"/>
                <w:sz w:val="24"/>
                <w:szCs w:val="24"/>
              </w:rPr>
              <w:t xml:space="preserve">Mar </w:t>
            </w:r>
            <w:r w:rsidR="00B21892">
              <w:rPr>
                <w:rFonts w:ascii="Arial" w:hAnsi="Arial" w:cs="Arial"/>
                <w:sz w:val="24"/>
                <w:szCs w:val="24"/>
              </w:rPr>
              <w:t>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B8228B" w:rsidRDefault="00B21892">
            <w:pPr>
              <w:pStyle w:val="Body"/>
              <w:spacing w:after="0" w:line="240" w:lineRule="auto"/>
              <w:rPr>
                <w:rFonts w:ascii="Arial" w:hAnsi="Arial" w:cs="Arial"/>
                <w:sz w:val="24"/>
                <w:szCs w:val="24"/>
              </w:rPr>
            </w:pPr>
            <w:r>
              <w:rPr>
                <w:rFonts w:ascii="Arial" w:hAnsi="Arial" w:cs="Arial"/>
                <w:sz w:val="24"/>
                <w:szCs w:val="24"/>
              </w:rPr>
              <w:t>NM/ES</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AC8" w:rsidRPr="00F64A26" w:rsidRDefault="00F64A26">
            <w:pPr>
              <w:rPr>
                <w:rFonts w:ascii="Arial" w:hAnsi="Arial" w:cs="Arial"/>
              </w:rPr>
            </w:pPr>
            <w:r w:rsidRPr="00F64A26">
              <w:rPr>
                <w:rFonts w:ascii="Arial" w:hAnsi="Arial" w:cs="Arial"/>
              </w:rPr>
              <w:t>Deferred to July meeting</w:t>
            </w:r>
          </w:p>
        </w:tc>
      </w:tr>
      <w:tr w:rsidR="00B8228B"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B21892">
            <w:pPr>
              <w:pStyle w:val="Body"/>
              <w:spacing w:after="0" w:line="240" w:lineRule="auto"/>
              <w:rPr>
                <w:rFonts w:ascii="Arial" w:hAnsi="Arial" w:cs="Arial"/>
                <w:sz w:val="24"/>
                <w:szCs w:val="24"/>
              </w:rPr>
            </w:pPr>
            <w:r>
              <w:rPr>
                <w:rFonts w:ascii="Arial" w:hAnsi="Arial" w:cs="Arial"/>
                <w:sz w:val="24"/>
                <w:szCs w:val="24"/>
              </w:rPr>
              <w:t>6</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CD8" w:rsidRPr="00B8228B" w:rsidRDefault="00B21892">
            <w:pPr>
              <w:pStyle w:val="Body"/>
              <w:spacing w:after="0" w:line="240" w:lineRule="auto"/>
              <w:rPr>
                <w:rFonts w:ascii="Arial" w:hAnsi="Arial" w:cs="Arial"/>
                <w:sz w:val="24"/>
                <w:szCs w:val="24"/>
              </w:rPr>
            </w:pPr>
            <w:r>
              <w:rPr>
                <w:rFonts w:ascii="Arial" w:hAnsi="Arial" w:cs="Arial"/>
                <w:sz w:val="24"/>
                <w:szCs w:val="24"/>
              </w:rPr>
              <w:t>Stage 1 NLHF bid to be reviewed by ES and CS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AD2454" w:rsidP="001A2E85">
            <w:pPr>
              <w:pStyle w:val="Body"/>
              <w:spacing w:after="0" w:line="240" w:lineRule="auto"/>
              <w:rPr>
                <w:rFonts w:ascii="Arial" w:hAnsi="Arial" w:cs="Arial"/>
                <w:sz w:val="24"/>
                <w:szCs w:val="24"/>
              </w:rPr>
            </w:pPr>
            <w:r>
              <w:rPr>
                <w:rFonts w:ascii="Arial" w:hAnsi="Arial" w:cs="Arial"/>
                <w:sz w:val="24"/>
                <w:szCs w:val="24"/>
              </w:rPr>
              <w:t xml:space="preserve">Feb </w:t>
            </w:r>
            <w:r w:rsidR="00B21892">
              <w:rPr>
                <w:rFonts w:ascii="Arial" w:hAnsi="Arial" w:cs="Arial"/>
                <w:sz w:val="24"/>
                <w:szCs w:val="24"/>
              </w:rPr>
              <w:t>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CD8" w:rsidRPr="00B8228B" w:rsidRDefault="00B21892">
            <w:pPr>
              <w:pStyle w:val="Body"/>
              <w:spacing w:after="0" w:line="240" w:lineRule="auto"/>
              <w:rPr>
                <w:rFonts w:ascii="Arial" w:hAnsi="Arial" w:cs="Arial"/>
                <w:sz w:val="24"/>
                <w:szCs w:val="24"/>
              </w:rPr>
            </w:pPr>
            <w:r>
              <w:rPr>
                <w:rFonts w:ascii="Arial" w:hAnsi="Arial" w:cs="Arial"/>
                <w:sz w:val="24"/>
                <w:szCs w:val="24"/>
              </w:rPr>
              <w:t>NM/KW</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F64A26" w:rsidRDefault="00F64A26">
            <w:pPr>
              <w:rPr>
                <w:rFonts w:ascii="Arial" w:hAnsi="Arial" w:cs="Arial"/>
              </w:rPr>
            </w:pPr>
            <w:r w:rsidRPr="00F64A26">
              <w:rPr>
                <w:rFonts w:ascii="Arial" w:hAnsi="Arial" w:cs="Arial"/>
              </w:rPr>
              <w:t>Bid sent to ES and CS for review</w:t>
            </w:r>
          </w:p>
        </w:tc>
      </w:tr>
      <w:tr w:rsidR="00B8228B"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1A2E85">
            <w:pPr>
              <w:pStyle w:val="Body"/>
              <w:spacing w:after="0" w:line="240" w:lineRule="auto"/>
              <w:rPr>
                <w:rFonts w:ascii="Arial" w:hAnsi="Arial" w:cs="Arial"/>
                <w:sz w:val="24"/>
                <w:szCs w:val="24"/>
              </w:rPr>
            </w:pPr>
            <w:r>
              <w:rPr>
                <w:rFonts w:ascii="Arial" w:hAnsi="Arial" w:cs="Arial"/>
                <w:sz w:val="24"/>
                <w:szCs w:val="24"/>
              </w:rPr>
              <w:t>13</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1A2E85" w:rsidP="00710A7E">
            <w:pPr>
              <w:pStyle w:val="Body"/>
              <w:spacing w:after="0" w:line="240" w:lineRule="auto"/>
              <w:rPr>
                <w:rFonts w:ascii="Arial" w:hAnsi="Arial" w:cs="Arial"/>
                <w:sz w:val="24"/>
                <w:szCs w:val="24"/>
              </w:rPr>
            </w:pPr>
            <w:r>
              <w:rPr>
                <w:rFonts w:ascii="Arial" w:hAnsi="Arial" w:cs="Arial"/>
                <w:sz w:val="24"/>
                <w:szCs w:val="24"/>
              </w:rPr>
              <w:t>ACE documents to be reviewed by ES and HW</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1A2E85">
            <w:pPr>
              <w:pStyle w:val="Body"/>
              <w:spacing w:after="0" w:line="240" w:lineRule="auto"/>
              <w:rPr>
                <w:rFonts w:ascii="Arial" w:hAnsi="Arial" w:cs="Arial"/>
                <w:sz w:val="24"/>
                <w:szCs w:val="24"/>
              </w:rPr>
            </w:pPr>
            <w:r>
              <w:rPr>
                <w:rFonts w:ascii="Arial" w:hAnsi="Arial" w:cs="Arial"/>
                <w:sz w:val="24"/>
                <w:szCs w:val="24"/>
              </w:rPr>
              <w:t>Mar 20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B8228B" w:rsidRDefault="001A2E85">
            <w:pPr>
              <w:pStyle w:val="Body"/>
              <w:spacing w:after="0" w:line="240" w:lineRule="auto"/>
              <w:rPr>
                <w:rFonts w:ascii="Arial" w:hAnsi="Arial" w:cs="Arial"/>
                <w:sz w:val="24"/>
                <w:szCs w:val="24"/>
              </w:rPr>
            </w:pPr>
            <w:r>
              <w:rPr>
                <w:rFonts w:ascii="Arial" w:hAnsi="Arial" w:cs="Arial"/>
                <w:sz w:val="24"/>
                <w:szCs w:val="24"/>
              </w:rPr>
              <w:t>TC</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28B" w:rsidRPr="00F64A26" w:rsidRDefault="00B8228B">
            <w:pPr>
              <w:rPr>
                <w:rFonts w:ascii="Arial" w:hAnsi="Arial" w:cs="Arial"/>
              </w:rPr>
            </w:pPr>
          </w:p>
        </w:tc>
      </w:tr>
      <w:tr w:rsidR="0020289B" w:rsidTr="00775CD8">
        <w:trPr>
          <w:trHeight w:val="562"/>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89B" w:rsidRDefault="0020289B">
            <w:pPr>
              <w:pStyle w:val="Body"/>
              <w:spacing w:after="0" w:line="240" w:lineRule="auto"/>
              <w:rPr>
                <w:rFonts w:ascii="Arial" w:hAnsi="Arial" w:cs="Arial"/>
                <w:sz w:val="24"/>
                <w:szCs w:val="24"/>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89B" w:rsidRDefault="0020289B" w:rsidP="00710A7E">
            <w:pPr>
              <w:pStyle w:val="Body"/>
              <w:spacing w:after="0" w:line="240" w:lineRule="auto"/>
              <w:rPr>
                <w:rFonts w:ascii="Arial" w:hAnsi="Arial" w:cs="Arial"/>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89B" w:rsidRDefault="0020289B">
            <w:pPr>
              <w:pStyle w:val="Body"/>
              <w:spacing w:after="0" w:line="240" w:lineRule="auto"/>
              <w:rPr>
                <w:rFonts w:ascii="Arial" w:hAnsi="Arial" w:cs="Arial"/>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89B" w:rsidRDefault="0020289B">
            <w:pPr>
              <w:pStyle w:val="Body"/>
              <w:spacing w:after="0" w:line="240" w:lineRule="auto"/>
              <w:rPr>
                <w:rFonts w:ascii="Arial" w:hAnsi="Arial" w:cs="Arial"/>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89B" w:rsidRDefault="0020289B"/>
        </w:tc>
      </w:tr>
    </w:tbl>
    <w:p w:rsidR="00E93AC8" w:rsidRDefault="00E93AC8">
      <w:pPr>
        <w:pStyle w:val="NoSpacing"/>
        <w:widowControl w:val="0"/>
      </w:pPr>
    </w:p>
    <w:sectPr w:rsidR="00E93AC8">
      <w:headerReference w:type="default" r:id="rId10"/>
      <w:footerReference w:type="default" r:id="rId11"/>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1B" w:rsidRDefault="0054571B">
      <w:r>
        <w:separator/>
      </w:r>
    </w:p>
  </w:endnote>
  <w:endnote w:type="continuationSeparator" w:id="0">
    <w:p w:rsidR="0054571B" w:rsidRDefault="0054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1B" w:rsidRDefault="0054571B">
      <w:r>
        <w:separator/>
      </w:r>
    </w:p>
  </w:footnote>
  <w:footnote w:type="continuationSeparator" w:id="0">
    <w:p w:rsidR="0054571B" w:rsidRDefault="0054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C8" w:rsidRDefault="00E93AC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599"/>
    <w:multiLevelType w:val="hybridMultilevel"/>
    <w:tmpl w:val="41945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3C4098"/>
    <w:multiLevelType w:val="hybridMultilevel"/>
    <w:tmpl w:val="7D78EF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5F6F59"/>
    <w:multiLevelType w:val="hybridMultilevel"/>
    <w:tmpl w:val="F9E68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9C5B74"/>
    <w:multiLevelType w:val="hybridMultilevel"/>
    <w:tmpl w:val="73AAC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019E5"/>
    <w:multiLevelType w:val="hybridMultilevel"/>
    <w:tmpl w:val="15BE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F609B6"/>
    <w:multiLevelType w:val="hybridMultilevel"/>
    <w:tmpl w:val="8C808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67513"/>
    <w:multiLevelType w:val="hybridMultilevel"/>
    <w:tmpl w:val="743EE3DC"/>
    <w:styleLink w:val="ImportedStyle2"/>
    <w:lvl w:ilvl="0" w:tplc="1772E664">
      <w:start w:val="1"/>
      <w:numFmt w:val="bullet"/>
      <w:lvlText w:val="•"/>
      <w:lvlJc w:val="left"/>
      <w:pPr>
        <w:ind w:left="14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1BCC">
      <w:start w:val="1"/>
      <w:numFmt w:val="bullet"/>
      <w:lvlText w:val="o"/>
      <w:lvlJc w:val="left"/>
      <w:pPr>
        <w:ind w:left="22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0C7E6">
      <w:start w:val="1"/>
      <w:numFmt w:val="bullet"/>
      <w:lvlText w:val="▪"/>
      <w:lvlJc w:val="left"/>
      <w:pPr>
        <w:ind w:left="29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C0E402">
      <w:start w:val="1"/>
      <w:numFmt w:val="bullet"/>
      <w:lvlText w:val="•"/>
      <w:lvlJc w:val="left"/>
      <w:pPr>
        <w:ind w:left="36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B2977E">
      <w:start w:val="1"/>
      <w:numFmt w:val="bullet"/>
      <w:lvlText w:val="o"/>
      <w:lvlJc w:val="left"/>
      <w:pPr>
        <w:ind w:left="43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68">
      <w:start w:val="1"/>
      <w:numFmt w:val="bullet"/>
      <w:lvlText w:val="▪"/>
      <w:lvlJc w:val="left"/>
      <w:pPr>
        <w:ind w:left="50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C634C6">
      <w:start w:val="1"/>
      <w:numFmt w:val="bullet"/>
      <w:lvlText w:val="•"/>
      <w:lvlJc w:val="left"/>
      <w:pPr>
        <w:ind w:left="58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43290">
      <w:start w:val="1"/>
      <w:numFmt w:val="bullet"/>
      <w:lvlText w:val="o"/>
      <w:lvlJc w:val="left"/>
      <w:pPr>
        <w:ind w:left="65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629AA">
      <w:start w:val="1"/>
      <w:numFmt w:val="bullet"/>
      <w:lvlText w:val="▪"/>
      <w:lvlJc w:val="left"/>
      <w:pPr>
        <w:ind w:left="72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F7591E"/>
    <w:multiLevelType w:val="hybridMultilevel"/>
    <w:tmpl w:val="19CCF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867569"/>
    <w:multiLevelType w:val="hybridMultilevel"/>
    <w:tmpl w:val="00F407E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274A03B7"/>
    <w:multiLevelType w:val="hybridMultilevel"/>
    <w:tmpl w:val="7FA0A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C96231"/>
    <w:multiLevelType w:val="hybridMultilevel"/>
    <w:tmpl w:val="178249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3D10B6"/>
    <w:multiLevelType w:val="hybridMultilevel"/>
    <w:tmpl w:val="90545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6448DA"/>
    <w:multiLevelType w:val="hybridMultilevel"/>
    <w:tmpl w:val="743EE3DC"/>
    <w:numStyleLink w:val="ImportedStyle2"/>
  </w:abstractNum>
  <w:abstractNum w:abstractNumId="13" w15:restartNumberingAfterBreak="0">
    <w:nsid w:val="47BD692C"/>
    <w:multiLevelType w:val="multilevel"/>
    <w:tmpl w:val="A5B6B780"/>
    <w:styleLink w:val="ImportedStyle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25"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6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683B76"/>
    <w:multiLevelType w:val="hybridMultilevel"/>
    <w:tmpl w:val="97C4D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6C5E89"/>
    <w:multiLevelType w:val="hybridMultilevel"/>
    <w:tmpl w:val="AB86E17C"/>
    <w:numStyleLink w:val="ImportedStyle3"/>
  </w:abstractNum>
  <w:abstractNum w:abstractNumId="16" w15:restartNumberingAfterBreak="0">
    <w:nsid w:val="604B5E3B"/>
    <w:multiLevelType w:val="multilevel"/>
    <w:tmpl w:val="A5B6B780"/>
    <w:numStyleLink w:val="ImportedStyle1"/>
  </w:abstractNum>
  <w:abstractNum w:abstractNumId="17" w15:restartNumberingAfterBreak="0">
    <w:nsid w:val="614B4FBB"/>
    <w:multiLevelType w:val="hybridMultilevel"/>
    <w:tmpl w:val="FC60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5340D"/>
    <w:multiLevelType w:val="hybridMultilevel"/>
    <w:tmpl w:val="27D6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EB5BE9"/>
    <w:multiLevelType w:val="hybridMultilevel"/>
    <w:tmpl w:val="B45A946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6A482579"/>
    <w:multiLevelType w:val="hybridMultilevel"/>
    <w:tmpl w:val="ADB0CF78"/>
    <w:numStyleLink w:val="ImportedStyle4"/>
  </w:abstractNum>
  <w:abstractNum w:abstractNumId="21" w15:restartNumberingAfterBreak="0">
    <w:nsid w:val="6A6616C6"/>
    <w:multiLevelType w:val="hybridMultilevel"/>
    <w:tmpl w:val="C284F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E51555"/>
    <w:multiLevelType w:val="hybridMultilevel"/>
    <w:tmpl w:val="4872C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47457A"/>
    <w:multiLevelType w:val="hybridMultilevel"/>
    <w:tmpl w:val="7D56E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922771"/>
    <w:multiLevelType w:val="hybridMultilevel"/>
    <w:tmpl w:val="56D6C124"/>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5" w15:restartNumberingAfterBreak="0">
    <w:nsid w:val="772E68DD"/>
    <w:multiLevelType w:val="multilevel"/>
    <w:tmpl w:val="A114F9B2"/>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7B64409"/>
    <w:multiLevelType w:val="hybridMultilevel"/>
    <w:tmpl w:val="AB86E17C"/>
    <w:styleLink w:val="ImportedStyle3"/>
    <w:lvl w:ilvl="0" w:tplc="F4D05986">
      <w:start w:val="1"/>
      <w:numFmt w:val="bullet"/>
      <w:lvlText w:val="•"/>
      <w:lvlJc w:val="left"/>
      <w:pPr>
        <w:ind w:left="151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8ED1A">
      <w:start w:val="1"/>
      <w:numFmt w:val="bullet"/>
      <w:lvlText w:val="o"/>
      <w:lvlJc w:val="left"/>
      <w:pPr>
        <w:ind w:left="22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24F48">
      <w:start w:val="1"/>
      <w:numFmt w:val="bullet"/>
      <w:lvlText w:val="▪"/>
      <w:lvlJc w:val="left"/>
      <w:pPr>
        <w:ind w:left="29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EF6E4">
      <w:start w:val="1"/>
      <w:numFmt w:val="bullet"/>
      <w:lvlText w:val="•"/>
      <w:lvlJc w:val="left"/>
      <w:pPr>
        <w:ind w:left="36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ED6DA">
      <w:start w:val="1"/>
      <w:numFmt w:val="bullet"/>
      <w:lvlText w:val="o"/>
      <w:lvlJc w:val="left"/>
      <w:pPr>
        <w:ind w:left="43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245A8">
      <w:start w:val="1"/>
      <w:numFmt w:val="bullet"/>
      <w:lvlText w:val="▪"/>
      <w:lvlJc w:val="left"/>
      <w:pPr>
        <w:ind w:left="51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AB150">
      <w:start w:val="1"/>
      <w:numFmt w:val="bullet"/>
      <w:lvlText w:val="•"/>
      <w:lvlJc w:val="left"/>
      <w:pPr>
        <w:ind w:left="583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8AF52">
      <w:start w:val="1"/>
      <w:numFmt w:val="bullet"/>
      <w:lvlText w:val="o"/>
      <w:lvlJc w:val="left"/>
      <w:pPr>
        <w:ind w:left="65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023482">
      <w:start w:val="1"/>
      <w:numFmt w:val="bullet"/>
      <w:lvlText w:val="▪"/>
      <w:lvlJc w:val="left"/>
      <w:pPr>
        <w:ind w:left="72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AF2865"/>
    <w:multiLevelType w:val="hybridMultilevel"/>
    <w:tmpl w:val="ADB0CF78"/>
    <w:styleLink w:val="ImportedStyle4"/>
    <w:lvl w:ilvl="0" w:tplc="B42CA45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0933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826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A7E2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8639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0E1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B0FD9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120E5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689DB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6"/>
    <w:lvlOverride w:ilvl="1">
      <w:lvl w:ilvl="1">
        <w:start w:val="1"/>
        <w:numFmt w:val="decimal"/>
        <w:lvlText w:val="%1.%2."/>
        <w:lvlJc w:val="left"/>
        <w:pPr>
          <w:ind w:left="1256" w:hanging="405"/>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12"/>
  </w:num>
  <w:num w:numId="5">
    <w:abstractNumId w:val="16"/>
    <w:lvlOverride w:ilvl="0">
      <w:startOverride w:val="4"/>
    </w:lvlOverride>
  </w:num>
  <w:num w:numId="6">
    <w:abstractNumId w:val="26"/>
  </w:num>
  <w:num w:numId="7">
    <w:abstractNumId w:val="15"/>
  </w:num>
  <w:num w:numId="8">
    <w:abstractNumId w:val="16"/>
    <w:lvlOverride w:ilvl="0">
      <w:startOverride w:val="5"/>
    </w:lvlOverride>
  </w:num>
  <w:num w:numId="9">
    <w:abstractNumId w:val="27"/>
  </w:num>
  <w:num w:numId="10">
    <w:abstractNumId w:val="20"/>
  </w:num>
  <w:num w:numId="11">
    <w:abstractNumId w:val="16"/>
    <w:lvlOverride w:ilvl="0">
      <w:startOverride w:val="12"/>
    </w:lvlOverride>
  </w:num>
  <w:num w:numId="12">
    <w:abstractNumId w:val="16"/>
    <w:lvlOverride w:ilvl="0">
      <w:startOverride w:val="13"/>
    </w:lvlOverride>
  </w:num>
  <w:num w:numId="13">
    <w:abstractNumId w:val="24"/>
  </w:num>
  <w:num w:numId="14">
    <w:abstractNumId w:val="1"/>
  </w:num>
  <w:num w:numId="15">
    <w:abstractNumId w:val="10"/>
  </w:num>
  <w:num w:numId="16">
    <w:abstractNumId w:val="23"/>
  </w:num>
  <w:num w:numId="17">
    <w:abstractNumId w:val="0"/>
  </w:num>
  <w:num w:numId="18">
    <w:abstractNumId w:val="8"/>
  </w:num>
  <w:num w:numId="19">
    <w:abstractNumId w:val="18"/>
  </w:num>
  <w:num w:numId="20">
    <w:abstractNumId w:val="22"/>
  </w:num>
  <w:num w:numId="21">
    <w:abstractNumId w:val="11"/>
  </w:num>
  <w:num w:numId="22">
    <w:abstractNumId w:val="7"/>
  </w:num>
  <w:num w:numId="23">
    <w:abstractNumId w:val="25"/>
  </w:num>
  <w:num w:numId="24">
    <w:abstractNumId w:val="17"/>
  </w:num>
  <w:num w:numId="25">
    <w:abstractNumId w:val="5"/>
  </w:num>
  <w:num w:numId="26">
    <w:abstractNumId w:val="19"/>
  </w:num>
  <w:num w:numId="27">
    <w:abstractNumId w:val="2"/>
  </w:num>
  <w:num w:numId="28">
    <w:abstractNumId w:val="9"/>
  </w:num>
  <w:num w:numId="29">
    <w:abstractNumId w:val="21"/>
  </w:num>
  <w:num w:numId="30">
    <w:abstractNumId w:val="14"/>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C8"/>
    <w:rsid w:val="00010DDC"/>
    <w:rsid w:val="00044610"/>
    <w:rsid w:val="00045219"/>
    <w:rsid w:val="000A220E"/>
    <w:rsid w:val="000C5890"/>
    <w:rsid w:val="000D22C1"/>
    <w:rsid w:val="000F223E"/>
    <w:rsid w:val="00104AE6"/>
    <w:rsid w:val="00162162"/>
    <w:rsid w:val="00173D45"/>
    <w:rsid w:val="00177C6E"/>
    <w:rsid w:val="001A2E85"/>
    <w:rsid w:val="001B03F2"/>
    <w:rsid w:val="001B5E41"/>
    <w:rsid w:val="0020289B"/>
    <w:rsid w:val="00206E52"/>
    <w:rsid w:val="00231757"/>
    <w:rsid w:val="0024202D"/>
    <w:rsid w:val="00242587"/>
    <w:rsid w:val="002745CC"/>
    <w:rsid w:val="002C55D7"/>
    <w:rsid w:val="002D5D56"/>
    <w:rsid w:val="003120D3"/>
    <w:rsid w:val="0033126F"/>
    <w:rsid w:val="00354454"/>
    <w:rsid w:val="0039685D"/>
    <w:rsid w:val="003A57E6"/>
    <w:rsid w:val="003B36CB"/>
    <w:rsid w:val="004242B0"/>
    <w:rsid w:val="0043071D"/>
    <w:rsid w:val="004327AC"/>
    <w:rsid w:val="004405A7"/>
    <w:rsid w:val="00450C24"/>
    <w:rsid w:val="00452EC3"/>
    <w:rsid w:val="0046428E"/>
    <w:rsid w:val="004743D1"/>
    <w:rsid w:val="00474D46"/>
    <w:rsid w:val="00481021"/>
    <w:rsid w:val="004C1291"/>
    <w:rsid w:val="004E4A92"/>
    <w:rsid w:val="004F4BB5"/>
    <w:rsid w:val="004F68A4"/>
    <w:rsid w:val="005348F9"/>
    <w:rsid w:val="0054571B"/>
    <w:rsid w:val="00631E64"/>
    <w:rsid w:val="006360EB"/>
    <w:rsid w:val="00643849"/>
    <w:rsid w:val="006540F5"/>
    <w:rsid w:val="006C2A86"/>
    <w:rsid w:val="006D314D"/>
    <w:rsid w:val="00710A7E"/>
    <w:rsid w:val="00725D27"/>
    <w:rsid w:val="00730643"/>
    <w:rsid w:val="00742D1D"/>
    <w:rsid w:val="00746383"/>
    <w:rsid w:val="00774DA6"/>
    <w:rsid w:val="00775CD8"/>
    <w:rsid w:val="007A26CE"/>
    <w:rsid w:val="007C53D8"/>
    <w:rsid w:val="007E08B3"/>
    <w:rsid w:val="00803143"/>
    <w:rsid w:val="00807467"/>
    <w:rsid w:val="00834669"/>
    <w:rsid w:val="00836937"/>
    <w:rsid w:val="00871D2C"/>
    <w:rsid w:val="008818D6"/>
    <w:rsid w:val="008858A4"/>
    <w:rsid w:val="00895326"/>
    <w:rsid w:val="008B1904"/>
    <w:rsid w:val="008C3FF2"/>
    <w:rsid w:val="00924890"/>
    <w:rsid w:val="009829B5"/>
    <w:rsid w:val="009C1536"/>
    <w:rsid w:val="009F2C75"/>
    <w:rsid w:val="00A037BB"/>
    <w:rsid w:val="00A3314C"/>
    <w:rsid w:val="00A77B0E"/>
    <w:rsid w:val="00A873E0"/>
    <w:rsid w:val="00A9645C"/>
    <w:rsid w:val="00AA04AD"/>
    <w:rsid w:val="00AB4485"/>
    <w:rsid w:val="00AD2454"/>
    <w:rsid w:val="00AE454C"/>
    <w:rsid w:val="00B21892"/>
    <w:rsid w:val="00B534F2"/>
    <w:rsid w:val="00B65C22"/>
    <w:rsid w:val="00B675F2"/>
    <w:rsid w:val="00B8228B"/>
    <w:rsid w:val="00BF2E19"/>
    <w:rsid w:val="00C033CF"/>
    <w:rsid w:val="00C3318F"/>
    <w:rsid w:val="00C34DA3"/>
    <w:rsid w:val="00C35CAD"/>
    <w:rsid w:val="00C37472"/>
    <w:rsid w:val="00C6414B"/>
    <w:rsid w:val="00C86268"/>
    <w:rsid w:val="00CB5AA0"/>
    <w:rsid w:val="00CC6A2A"/>
    <w:rsid w:val="00D0484B"/>
    <w:rsid w:val="00D07806"/>
    <w:rsid w:val="00D71C69"/>
    <w:rsid w:val="00D90E29"/>
    <w:rsid w:val="00DD6E59"/>
    <w:rsid w:val="00DF367E"/>
    <w:rsid w:val="00E218BC"/>
    <w:rsid w:val="00E346B0"/>
    <w:rsid w:val="00E40432"/>
    <w:rsid w:val="00E65B78"/>
    <w:rsid w:val="00E93AC8"/>
    <w:rsid w:val="00E94A64"/>
    <w:rsid w:val="00EA1952"/>
    <w:rsid w:val="00EA1E91"/>
    <w:rsid w:val="00EC2F6E"/>
    <w:rsid w:val="00ED2282"/>
    <w:rsid w:val="00EE7532"/>
    <w:rsid w:val="00F133DC"/>
    <w:rsid w:val="00F2221A"/>
    <w:rsid w:val="00F25D0D"/>
    <w:rsid w:val="00F52435"/>
    <w:rsid w:val="00F64A26"/>
    <w:rsid w:val="00FF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5F2B0-47EB-4505-8C5F-18F5FA2E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NoSpacing">
    <w:name w:val="No Spacing"/>
    <w:uiPriority w:val="1"/>
    <w:qFormat/>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paragraph" w:styleId="BalloonText">
    <w:name w:val="Balloon Text"/>
    <w:basedOn w:val="Normal"/>
    <w:link w:val="BalloonTextChar"/>
    <w:uiPriority w:val="99"/>
    <w:semiHidden/>
    <w:unhideWhenUsed/>
    <w:rsid w:val="00631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64"/>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A873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5FBC-81F9-40ED-9951-86085184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Thomas</dc:creator>
  <cp:lastModifiedBy>Paula Thomas</cp:lastModifiedBy>
  <cp:revision>4</cp:revision>
  <cp:lastPrinted>2020-03-11T09:36:00Z</cp:lastPrinted>
  <dcterms:created xsi:type="dcterms:W3CDTF">2019-12-16T10:25:00Z</dcterms:created>
  <dcterms:modified xsi:type="dcterms:W3CDTF">2020-03-11T09:36:00Z</dcterms:modified>
</cp:coreProperties>
</file>